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color w:val="0a0a0a"/>
          <w:sz w:val="17"/>
          <w:szCs w:val="17"/>
        </w:rPr>
      </w:pPr>
      <w:r w:rsidDel="00000000" w:rsidR="00000000" w:rsidRPr="00000000">
        <w:rPr>
          <w:color w:val="0a0a0a"/>
          <w:sz w:val="17"/>
          <w:szCs w:val="17"/>
          <w:rtl w:val="0"/>
        </w:rPr>
        <w:t xml:space="preserve">MESAFELİ SATIŞ SÖZLEŞMESİ</w:t>
      </w:r>
    </w:p>
    <w:p w:rsidR="00000000" w:rsidDel="00000000" w:rsidP="00000000" w:rsidRDefault="00000000" w:rsidRPr="00000000" w14:paraId="00000002">
      <w:pPr>
        <w:spacing w:after="240" w:before="240" w:lineRule="auto"/>
        <w:ind w:left="0" w:firstLine="0"/>
        <w:jc w:val="both"/>
        <w:rPr>
          <w:color w:val="0a0a0a"/>
          <w:sz w:val="17"/>
          <w:szCs w:val="17"/>
        </w:rPr>
      </w:pPr>
      <w:r w:rsidDel="00000000" w:rsidR="00000000" w:rsidRPr="00000000">
        <w:rPr>
          <w:color w:val="0a0a0a"/>
          <w:sz w:val="17"/>
          <w:szCs w:val="17"/>
          <w:rtl w:val="0"/>
        </w:rPr>
        <w:t xml:space="preserve">1.</w:t>
        <w:tab/>
        <w:t xml:space="preserve">TARAFLAR</w:t>
      </w:r>
    </w:p>
    <w:p w:rsidR="00000000" w:rsidDel="00000000" w:rsidP="00000000" w:rsidRDefault="00000000" w:rsidRPr="00000000" w14:paraId="00000003">
      <w:pPr>
        <w:ind w:left="420" w:firstLine="0"/>
        <w:jc w:val="both"/>
        <w:rPr>
          <w:color w:val="0a0a0a"/>
          <w:sz w:val="17"/>
          <w:szCs w:val="17"/>
        </w:rPr>
      </w:pPr>
      <w:r w:rsidDel="00000000" w:rsidR="00000000" w:rsidRPr="00000000">
        <w:rPr>
          <w:color w:val="0a0a0a"/>
          <w:sz w:val="17"/>
          <w:szCs w:val="17"/>
          <w:rtl w:val="0"/>
        </w:rPr>
        <w:t xml:space="preserve">İşbu Mesafeli Satış Sözleşmesi ("Sözleşme"); adresi 6.maddede belirtilen ("ALICI”) ile [x] adresinde bulunan [ŞİRKET UNVANI] (“SATICI”) arasında aşağıda belirtilen hüküm ve şartlar çerçevesinde elektronik ortamda kurulmuştur.</w:t>
      </w:r>
    </w:p>
    <w:p w:rsidR="00000000" w:rsidDel="00000000" w:rsidP="00000000" w:rsidRDefault="00000000" w:rsidRPr="00000000" w14:paraId="00000004">
      <w:pPr>
        <w:spacing w:after="240" w:before="240" w:lineRule="auto"/>
        <w:ind w:left="0" w:firstLine="0"/>
        <w:jc w:val="both"/>
        <w:rPr>
          <w:color w:val="0a0a0a"/>
          <w:sz w:val="17"/>
          <w:szCs w:val="17"/>
        </w:rPr>
      </w:pPr>
      <w:r w:rsidDel="00000000" w:rsidR="00000000" w:rsidRPr="00000000">
        <w:rPr>
          <w:color w:val="0a0a0a"/>
          <w:sz w:val="17"/>
          <w:szCs w:val="17"/>
          <w:rtl w:val="0"/>
        </w:rPr>
        <w:t xml:space="preserve">2.</w:t>
        <w:tab/>
        <w:t xml:space="preserve">TANIMLAR</w:t>
      </w:r>
    </w:p>
    <w:p w:rsidR="00000000" w:rsidDel="00000000" w:rsidP="00000000" w:rsidRDefault="00000000" w:rsidRPr="00000000" w14:paraId="00000005">
      <w:pPr>
        <w:ind w:left="420" w:firstLine="0"/>
        <w:jc w:val="both"/>
        <w:rPr>
          <w:color w:val="0a0a0a"/>
          <w:sz w:val="17"/>
          <w:szCs w:val="17"/>
        </w:rPr>
      </w:pPr>
      <w:r w:rsidDel="00000000" w:rsidR="00000000" w:rsidRPr="00000000">
        <w:rPr>
          <w:color w:val="0a0a0a"/>
          <w:sz w:val="17"/>
          <w:szCs w:val="17"/>
          <w:rtl w:val="0"/>
        </w:rPr>
        <w:t xml:space="preserve">İşbu sözleşmenin uygulanmasında ve yorumlanmasında aşağıda yazılı terimler karşılarındaki yazılı açıklamaları ifade edeceklerdir.</w:t>
      </w:r>
    </w:p>
    <w:p w:rsidR="00000000" w:rsidDel="00000000" w:rsidP="00000000" w:rsidRDefault="00000000" w:rsidRPr="00000000" w14:paraId="00000006">
      <w:pPr>
        <w:ind w:left="420" w:firstLine="0"/>
        <w:jc w:val="both"/>
        <w:rPr>
          <w:color w:val="0a0a0a"/>
          <w:sz w:val="17"/>
          <w:szCs w:val="17"/>
        </w:rPr>
      </w:pPr>
      <w:r w:rsidDel="00000000" w:rsidR="00000000" w:rsidRPr="00000000">
        <w:rPr>
          <w:rtl w:val="0"/>
        </w:rPr>
      </w:r>
    </w:p>
    <w:p w:rsidR="00000000" w:rsidDel="00000000" w:rsidP="00000000" w:rsidRDefault="00000000" w:rsidRPr="00000000" w14:paraId="00000007">
      <w:pPr>
        <w:ind w:left="0" w:firstLine="0"/>
        <w:jc w:val="both"/>
        <w:rPr>
          <w:color w:val="0a0a0a"/>
          <w:sz w:val="17"/>
          <w:szCs w:val="17"/>
        </w:rPr>
      </w:pPr>
      <w:r w:rsidDel="00000000" w:rsidR="00000000" w:rsidRPr="00000000">
        <w:rPr>
          <w:rtl w:val="0"/>
        </w:rPr>
      </w:r>
    </w:p>
    <w:tbl>
      <w:tblPr>
        <w:tblStyle w:val="Table1"/>
        <w:tblW w:w="90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210"/>
        <w:gridCol w:w="7680"/>
        <w:tblGridChange w:id="0">
          <w:tblGrid>
            <w:gridCol w:w="1155"/>
            <w:gridCol w:w="210"/>
            <w:gridCol w:w="7680"/>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8">
            <w:pPr>
              <w:jc w:val="both"/>
              <w:rPr>
                <w:color w:val="0a0a0a"/>
                <w:sz w:val="17"/>
                <w:szCs w:val="17"/>
              </w:rPr>
            </w:pPr>
            <w:r w:rsidDel="00000000" w:rsidR="00000000" w:rsidRPr="00000000">
              <w:rPr>
                <w:color w:val="0a0a0a"/>
                <w:sz w:val="17"/>
                <w:szCs w:val="17"/>
                <w:rtl w:val="0"/>
              </w:rPr>
              <w:t xml:space="preserve">Alıcı</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9">
            <w:pPr>
              <w:jc w:val="both"/>
              <w:rPr>
                <w:color w:val="0a0a0a"/>
                <w:sz w:val="17"/>
                <w:szCs w:val="17"/>
              </w:rPr>
            </w:pPr>
            <w:r w:rsidDel="00000000" w:rsidR="00000000" w:rsidRPr="00000000">
              <w:rPr>
                <w:color w:val="0a0a0a"/>
                <w:sz w:val="17"/>
                <w:szCs w:val="17"/>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A">
            <w:pPr>
              <w:jc w:val="both"/>
              <w:rPr>
                <w:color w:val="0a0a0a"/>
                <w:sz w:val="17"/>
                <w:szCs w:val="17"/>
              </w:rPr>
            </w:pPr>
            <w:r w:rsidDel="00000000" w:rsidR="00000000" w:rsidRPr="00000000">
              <w:rPr>
                <w:color w:val="0a0a0a"/>
                <w:sz w:val="17"/>
                <w:szCs w:val="17"/>
                <w:rtl w:val="0"/>
              </w:rPr>
              <w:t xml:space="preserve">Bir malı ticari veya mesleki olmayan amaçlarla edinen, kullanan veya yararlanan gerçek kişiyi,</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B">
            <w:pPr>
              <w:jc w:val="both"/>
              <w:rPr>
                <w:color w:val="0a0a0a"/>
                <w:sz w:val="17"/>
                <w:szCs w:val="17"/>
              </w:rPr>
            </w:pPr>
            <w:r w:rsidDel="00000000" w:rsidR="00000000" w:rsidRPr="00000000">
              <w:rPr>
                <w:color w:val="0a0a0a"/>
                <w:sz w:val="17"/>
                <w:szCs w:val="17"/>
                <w:rtl w:val="0"/>
              </w:rPr>
              <w:t xml:space="preserve">Bakan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C">
            <w:pPr>
              <w:jc w:val="both"/>
              <w:rPr>
                <w:color w:val="0a0a0a"/>
                <w:sz w:val="17"/>
                <w:szCs w:val="17"/>
              </w:rPr>
            </w:pPr>
            <w:r w:rsidDel="00000000" w:rsidR="00000000" w:rsidRPr="00000000">
              <w:rPr>
                <w:color w:val="0a0a0a"/>
                <w:sz w:val="17"/>
                <w:szCs w:val="17"/>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D">
            <w:pPr>
              <w:jc w:val="both"/>
              <w:rPr>
                <w:color w:val="0a0a0a"/>
                <w:sz w:val="17"/>
                <w:szCs w:val="17"/>
              </w:rPr>
            </w:pPr>
            <w:r w:rsidDel="00000000" w:rsidR="00000000" w:rsidRPr="00000000">
              <w:rPr>
                <w:color w:val="0a0a0a"/>
                <w:sz w:val="17"/>
                <w:szCs w:val="17"/>
                <w:rtl w:val="0"/>
              </w:rPr>
              <w:t xml:space="preserve">Ticaret Bakanı’nı,</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E">
            <w:pPr>
              <w:jc w:val="both"/>
              <w:rPr>
                <w:color w:val="0a0a0a"/>
                <w:sz w:val="17"/>
                <w:szCs w:val="17"/>
              </w:rPr>
            </w:pPr>
            <w:r w:rsidDel="00000000" w:rsidR="00000000" w:rsidRPr="00000000">
              <w:rPr>
                <w:color w:val="0a0a0a"/>
                <w:sz w:val="17"/>
                <w:szCs w:val="17"/>
                <w:rtl w:val="0"/>
              </w:rPr>
              <w:t xml:space="preserve">Bakanlık</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F">
            <w:pPr>
              <w:jc w:val="both"/>
              <w:rPr>
                <w:color w:val="0a0a0a"/>
                <w:sz w:val="17"/>
                <w:szCs w:val="17"/>
              </w:rPr>
            </w:pPr>
            <w:r w:rsidDel="00000000" w:rsidR="00000000" w:rsidRPr="00000000">
              <w:rPr>
                <w:color w:val="0a0a0a"/>
                <w:sz w:val="17"/>
                <w:szCs w:val="17"/>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0">
            <w:pPr>
              <w:jc w:val="both"/>
              <w:rPr>
                <w:color w:val="0a0a0a"/>
                <w:sz w:val="17"/>
                <w:szCs w:val="17"/>
              </w:rPr>
            </w:pPr>
            <w:r w:rsidDel="00000000" w:rsidR="00000000" w:rsidRPr="00000000">
              <w:rPr>
                <w:color w:val="0a0a0a"/>
                <w:sz w:val="17"/>
                <w:szCs w:val="17"/>
                <w:rtl w:val="0"/>
              </w:rPr>
              <w:t xml:space="preserve">Ticaret Bakanlığı’nı,</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1">
            <w:pPr>
              <w:jc w:val="both"/>
              <w:rPr>
                <w:color w:val="0a0a0a"/>
                <w:sz w:val="17"/>
                <w:szCs w:val="17"/>
              </w:rPr>
            </w:pPr>
            <w:r w:rsidDel="00000000" w:rsidR="00000000" w:rsidRPr="00000000">
              <w:rPr>
                <w:color w:val="0a0a0a"/>
                <w:sz w:val="17"/>
                <w:szCs w:val="17"/>
                <w:rtl w:val="0"/>
              </w:rPr>
              <w:t xml:space="preserve">İnternet Sitesi</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2">
            <w:pPr>
              <w:jc w:val="both"/>
              <w:rPr>
                <w:color w:val="0a0a0a"/>
                <w:sz w:val="17"/>
                <w:szCs w:val="17"/>
              </w:rPr>
            </w:pPr>
            <w:r w:rsidDel="00000000" w:rsidR="00000000" w:rsidRPr="00000000">
              <w:rPr>
                <w:color w:val="0a0a0a"/>
                <w:sz w:val="17"/>
                <w:szCs w:val="17"/>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3">
            <w:pPr>
              <w:jc w:val="both"/>
              <w:rPr>
                <w:color w:val="0a0a0a"/>
                <w:sz w:val="17"/>
                <w:szCs w:val="17"/>
              </w:rPr>
            </w:pPr>
            <w:r w:rsidDel="00000000" w:rsidR="00000000" w:rsidRPr="00000000">
              <w:rPr>
                <w:color w:val="0a0a0a"/>
                <w:sz w:val="17"/>
                <w:szCs w:val="17"/>
                <w:rtl w:val="0"/>
              </w:rPr>
              <w:t xml:space="preserve">SATICI’ya ait [İNTERNET SİTESİNİN ADRESİ]adlı internet sitesini,</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4">
            <w:pPr>
              <w:jc w:val="both"/>
              <w:rPr>
                <w:color w:val="0a0a0a"/>
                <w:sz w:val="17"/>
                <w:szCs w:val="17"/>
              </w:rPr>
            </w:pPr>
            <w:r w:rsidDel="00000000" w:rsidR="00000000" w:rsidRPr="00000000">
              <w:rPr>
                <w:color w:val="0a0a0a"/>
                <w:sz w:val="17"/>
                <w:szCs w:val="17"/>
                <w:rtl w:val="0"/>
              </w:rPr>
              <w:t xml:space="preserve">Kanun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5">
            <w:pPr>
              <w:jc w:val="both"/>
              <w:rPr>
                <w:color w:val="0a0a0a"/>
                <w:sz w:val="17"/>
                <w:szCs w:val="17"/>
              </w:rPr>
            </w:pPr>
            <w:r w:rsidDel="00000000" w:rsidR="00000000" w:rsidRPr="00000000">
              <w:rPr>
                <w:color w:val="0a0a0a"/>
                <w:sz w:val="17"/>
                <w:szCs w:val="17"/>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6">
            <w:pPr>
              <w:jc w:val="both"/>
              <w:rPr>
                <w:color w:val="0a0a0a"/>
                <w:sz w:val="17"/>
                <w:szCs w:val="17"/>
              </w:rPr>
            </w:pPr>
            <w:r w:rsidDel="00000000" w:rsidR="00000000" w:rsidRPr="00000000">
              <w:rPr>
                <w:color w:val="0a0a0a"/>
                <w:sz w:val="17"/>
                <w:szCs w:val="17"/>
                <w:rtl w:val="0"/>
              </w:rPr>
              <w:t xml:space="preserve">6502 sayılı Tüketicinin Korunması Hakkında Kanun’u,</w:t>
            </w:r>
          </w:p>
        </w:tc>
      </w:tr>
      <w:tr>
        <w:trPr>
          <w:cantSplit w:val="0"/>
          <w:trHeight w:val="91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7">
            <w:pPr>
              <w:jc w:val="both"/>
              <w:rPr>
                <w:color w:val="0a0a0a"/>
                <w:sz w:val="17"/>
                <w:szCs w:val="17"/>
              </w:rPr>
            </w:pPr>
            <w:r w:rsidDel="00000000" w:rsidR="00000000" w:rsidRPr="00000000">
              <w:rPr>
                <w:color w:val="0a0a0a"/>
                <w:sz w:val="17"/>
                <w:szCs w:val="17"/>
                <w:rtl w:val="0"/>
              </w:rPr>
              <w:t xml:space="preserve">Satıcı</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8">
            <w:pPr>
              <w:jc w:val="both"/>
              <w:rPr>
                <w:color w:val="0a0a0a"/>
                <w:sz w:val="17"/>
                <w:szCs w:val="17"/>
              </w:rPr>
            </w:pPr>
            <w:r w:rsidDel="00000000" w:rsidR="00000000" w:rsidRPr="00000000">
              <w:rPr>
                <w:color w:val="0a0a0a"/>
                <w:sz w:val="17"/>
                <w:szCs w:val="17"/>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9">
            <w:pPr>
              <w:jc w:val="both"/>
              <w:rPr>
                <w:color w:val="0a0a0a"/>
                <w:sz w:val="17"/>
                <w:szCs w:val="17"/>
              </w:rPr>
            </w:pPr>
            <w:r w:rsidDel="00000000" w:rsidR="00000000" w:rsidRPr="00000000">
              <w:rPr>
                <w:color w:val="0a0a0a"/>
                <w:sz w:val="17"/>
                <w:szCs w:val="17"/>
                <w:rtl w:val="0"/>
              </w:rPr>
              <w:t xml:space="preserve">Kamu tüzel kişileri de dahil olmak üzere ticari veya mesleki amaçlarla tüketiciye mal sunan ya da mal sunanın adına ya da hesabına hareket eden ve Sözleşme’nin </w:t>
            </w:r>
            <w:r w:rsidDel="00000000" w:rsidR="00000000" w:rsidRPr="00000000">
              <w:rPr>
                <w:color w:val="0a0a0a"/>
                <w:sz w:val="17"/>
                <w:szCs w:val="17"/>
                <w:rtl w:val="0"/>
              </w:rPr>
              <w:t xml:space="preserve">6.</w:t>
            </w:r>
            <w:r w:rsidDel="00000000" w:rsidR="00000000" w:rsidRPr="00000000">
              <w:rPr>
                <w:color w:val="0a0a0a"/>
                <w:sz w:val="17"/>
                <w:szCs w:val="17"/>
                <w:rtl w:val="0"/>
              </w:rPr>
              <w:t xml:space="preserve"> maddesinde bilgileri bulunan gerçek ve/veya tüzel kişiyi</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A">
            <w:pPr>
              <w:jc w:val="both"/>
              <w:rPr>
                <w:color w:val="0a0a0a"/>
                <w:sz w:val="17"/>
                <w:szCs w:val="17"/>
              </w:rPr>
            </w:pPr>
            <w:r w:rsidDel="00000000" w:rsidR="00000000" w:rsidRPr="00000000">
              <w:rPr>
                <w:color w:val="0a0a0a"/>
                <w:sz w:val="17"/>
                <w:szCs w:val="17"/>
                <w:rtl w:val="0"/>
              </w:rPr>
              <w:t xml:space="preserve">Sözleşme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B">
            <w:pPr>
              <w:jc w:val="both"/>
              <w:rPr>
                <w:color w:val="0a0a0a"/>
                <w:sz w:val="17"/>
                <w:szCs w:val="17"/>
              </w:rPr>
            </w:pPr>
            <w:r w:rsidDel="00000000" w:rsidR="00000000" w:rsidRPr="00000000">
              <w:rPr>
                <w:color w:val="0a0a0a"/>
                <w:sz w:val="17"/>
                <w:szCs w:val="17"/>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C">
            <w:pPr>
              <w:jc w:val="both"/>
              <w:rPr>
                <w:color w:val="0a0a0a"/>
                <w:sz w:val="17"/>
                <w:szCs w:val="17"/>
              </w:rPr>
            </w:pPr>
            <w:r w:rsidDel="00000000" w:rsidR="00000000" w:rsidRPr="00000000">
              <w:rPr>
                <w:color w:val="0a0a0a"/>
                <w:sz w:val="17"/>
                <w:szCs w:val="17"/>
                <w:rtl w:val="0"/>
              </w:rPr>
              <w:t xml:space="preserve">SATICI ve ALICI arasında akdedilen işbu Sözleşme’yi,</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D">
            <w:pPr>
              <w:jc w:val="both"/>
              <w:rPr>
                <w:color w:val="0a0a0a"/>
                <w:sz w:val="17"/>
                <w:szCs w:val="17"/>
              </w:rPr>
            </w:pPr>
            <w:r w:rsidDel="00000000" w:rsidR="00000000" w:rsidRPr="00000000">
              <w:rPr>
                <w:color w:val="0a0a0a"/>
                <w:sz w:val="17"/>
                <w:szCs w:val="17"/>
                <w:rtl w:val="0"/>
              </w:rPr>
              <w:t xml:space="preserve">Taraflar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E">
            <w:pPr>
              <w:jc w:val="both"/>
              <w:rPr>
                <w:color w:val="0a0a0a"/>
                <w:sz w:val="17"/>
                <w:szCs w:val="17"/>
              </w:rPr>
            </w:pPr>
            <w:r w:rsidDel="00000000" w:rsidR="00000000" w:rsidRPr="00000000">
              <w:rPr>
                <w:color w:val="0a0a0a"/>
                <w:sz w:val="17"/>
                <w:szCs w:val="17"/>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F">
            <w:pPr>
              <w:jc w:val="both"/>
              <w:rPr>
                <w:color w:val="0a0a0a"/>
                <w:sz w:val="17"/>
                <w:szCs w:val="17"/>
              </w:rPr>
            </w:pPr>
            <w:r w:rsidDel="00000000" w:rsidR="00000000" w:rsidRPr="00000000">
              <w:rPr>
                <w:color w:val="0a0a0a"/>
                <w:sz w:val="17"/>
                <w:szCs w:val="17"/>
                <w:rtl w:val="0"/>
              </w:rPr>
              <w:t xml:space="preserve">SATICI ve ALICI’yı birlikte,</w:t>
            </w:r>
          </w:p>
        </w:tc>
      </w:tr>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0">
            <w:pPr>
              <w:jc w:val="both"/>
              <w:rPr>
                <w:color w:val="0a0a0a"/>
                <w:sz w:val="17"/>
                <w:szCs w:val="17"/>
              </w:rPr>
            </w:pPr>
            <w:r w:rsidDel="00000000" w:rsidR="00000000" w:rsidRPr="00000000">
              <w:rPr>
                <w:color w:val="0a0a0a"/>
                <w:sz w:val="17"/>
                <w:szCs w:val="17"/>
                <w:rtl w:val="0"/>
              </w:rPr>
              <w:t xml:space="preserve">Ürün/Ürünler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1">
            <w:pPr>
              <w:jc w:val="both"/>
              <w:rPr>
                <w:color w:val="0a0a0a"/>
                <w:sz w:val="17"/>
                <w:szCs w:val="17"/>
              </w:rPr>
            </w:pPr>
            <w:r w:rsidDel="00000000" w:rsidR="00000000" w:rsidRPr="00000000">
              <w:rPr>
                <w:color w:val="0a0a0a"/>
                <w:sz w:val="17"/>
                <w:szCs w:val="17"/>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2">
            <w:pPr>
              <w:jc w:val="both"/>
              <w:rPr>
                <w:color w:val="0a0a0a"/>
                <w:sz w:val="17"/>
                <w:szCs w:val="17"/>
              </w:rPr>
            </w:pPr>
            <w:r w:rsidDel="00000000" w:rsidR="00000000" w:rsidRPr="00000000">
              <w:rPr>
                <w:color w:val="0a0a0a"/>
                <w:sz w:val="17"/>
                <w:szCs w:val="17"/>
                <w:rtl w:val="0"/>
              </w:rPr>
              <w:t xml:space="preserve">Alışverişe konu olan taşınır eşya, konut veya tatil amaçlı taşınmaz mallar ile elektronik ortamda kullanılmak üzere hazırlanan yazılım, ses, görüntü ve benzeri her türlü ürünleri, ifade eder</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3">
            <w:pPr>
              <w:jc w:val="both"/>
              <w:rPr>
                <w:color w:val="0a0a0a"/>
                <w:sz w:val="17"/>
                <w:szCs w:val="17"/>
              </w:rPr>
            </w:pPr>
            <w:r w:rsidDel="00000000" w:rsidR="00000000" w:rsidRPr="00000000">
              <w:rPr>
                <w:color w:val="0a0a0a"/>
                <w:sz w:val="17"/>
                <w:szCs w:val="17"/>
                <w:rtl w:val="0"/>
              </w:rPr>
              <w:t xml:space="preserve">Yönetmelik</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4">
            <w:pPr>
              <w:jc w:val="both"/>
              <w:rPr>
                <w:color w:val="0a0a0a"/>
                <w:sz w:val="17"/>
                <w:szCs w:val="17"/>
              </w:rPr>
            </w:pPr>
            <w:r w:rsidDel="00000000" w:rsidR="00000000" w:rsidRPr="00000000">
              <w:rPr>
                <w:color w:val="0a0a0a"/>
                <w:sz w:val="17"/>
                <w:szCs w:val="17"/>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5">
            <w:pPr>
              <w:jc w:val="both"/>
              <w:rPr>
                <w:color w:val="0a0a0a"/>
                <w:sz w:val="17"/>
                <w:szCs w:val="17"/>
              </w:rPr>
            </w:pPr>
            <w:r w:rsidDel="00000000" w:rsidR="00000000" w:rsidRPr="00000000">
              <w:rPr>
                <w:color w:val="0a0a0a"/>
                <w:sz w:val="17"/>
                <w:szCs w:val="17"/>
                <w:rtl w:val="0"/>
              </w:rPr>
              <w:t xml:space="preserve">Mesafeli Satışlar Yönetmeliği’ni,</w:t>
            </w:r>
          </w:p>
        </w:tc>
      </w:tr>
    </w:tbl>
    <w:p w:rsidR="00000000" w:rsidDel="00000000" w:rsidP="00000000" w:rsidRDefault="00000000" w:rsidRPr="00000000" w14:paraId="00000026">
      <w:pPr>
        <w:spacing w:after="240" w:before="240" w:lineRule="auto"/>
        <w:ind w:left="0" w:firstLine="0"/>
        <w:jc w:val="both"/>
        <w:rPr>
          <w:color w:val="0a0a0a"/>
          <w:sz w:val="17"/>
          <w:szCs w:val="17"/>
        </w:rPr>
      </w:pPr>
      <w:r w:rsidDel="00000000" w:rsidR="00000000" w:rsidRPr="00000000">
        <w:rPr>
          <w:color w:val="0a0a0a"/>
          <w:sz w:val="17"/>
          <w:szCs w:val="17"/>
          <w:rtl w:val="0"/>
        </w:rPr>
        <w:t xml:space="preserve">3.</w:t>
        <w:tab/>
        <w:t xml:space="preserve">SÖZLEŞMENİN KONUSU ve KAPSAMI</w:t>
      </w:r>
    </w:p>
    <w:p w:rsidR="00000000" w:rsidDel="00000000" w:rsidP="00000000" w:rsidRDefault="00000000" w:rsidRPr="00000000" w14:paraId="00000027">
      <w:pPr>
        <w:ind w:left="420" w:firstLine="0"/>
        <w:jc w:val="both"/>
        <w:rPr>
          <w:color w:val="0a0a0a"/>
          <w:sz w:val="17"/>
          <w:szCs w:val="17"/>
        </w:rPr>
      </w:pPr>
      <w:r w:rsidDel="00000000" w:rsidR="00000000" w:rsidRPr="00000000">
        <w:rPr>
          <w:color w:val="0a0a0a"/>
          <w:sz w:val="17"/>
          <w:szCs w:val="17"/>
          <w:rtl w:val="0"/>
        </w:rPr>
        <w:t xml:space="preserve">İşbu Sözleşme 6502 Sayılı Tüketicinin Korunması Hakkında Kanun ve Mesafeli Sözleşmeler Yönetmeliği'ne uygun olarak düzenlenmiştir. Taraflar işbu Sözleşme tahtında 6502 Sayılı Tüketicinin Korunması Hakkında Kanun ve Mesafeli Sözleşmeler Yönetmeliği'nden kaynaklanan yükümlülük ve sorumluluklarını bildiklerini ve anladıklarını kabul ve beyan ederler. İşbu Sözleşmenin konusunu gerçek kişi ALICI'nın, www.parcea.com internet sitesinde Mal satışa sunan SATICI'ya ait Malın satın alınmasına yönelik elektronik olarak sipariş verdiği, Sözleşme’de belirtilen niteliklere sahip Malın satışı ve teslimi ile ilgili olarak 6502 Sayılı Tüketicinin Korunması Hakkındaki Kanun ve Mesafeli Sözleşmeler Yönetmeliği hükümleri gereğince Taraflar’ın hak ve yükümlülüklerinin saptanması oluşturur. </w:t>
      </w:r>
    </w:p>
    <w:p w:rsidR="00000000" w:rsidDel="00000000" w:rsidP="00000000" w:rsidRDefault="00000000" w:rsidRPr="00000000" w14:paraId="00000028">
      <w:pPr>
        <w:spacing w:after="240" w:before="240" w:lineRule="auto"/>
        <w:ind w:left="0" w:firstLine="0"/>
        <w:jc w:val="both"/>
        <w:rPr>
          <w:color w:val="0a0a0a"/>
          <w:sz w:val="17"/>
          <w:szCs w:val="17"/>
        </w:rPr>
      </w:pPr>
      <w:r w:rsidDel="00000000" w:rsidR="00000000" w:rsidRPr="00000000">
        <w:rPr>
          <w:color w:val="0a0a0a"/>
          <w:sz w:val="17"/>
          <w:szCs w:val="17"/>
          <w:rtl w:val="0"/>
        </w:rPr>
        <w:t xml:space="preserve">4.</w:t>
        <w:tab/>
        <w:t xml:space="preserve">ALICI’NIN ÖNCEDEN BİLGİLENDİRİLDİĞİ HUSUSLAR</w:t>
      </w:r>
    </w:p>
    <w:p w:rsidR="00000000" w:rsidDel="00000000" w:rsidP="00000000" w:rsidRDefault="00000000" w:rsidRPr="00000000" w14:paraId="00000029">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4.1. ALICI, aşağıdaki hususlarda, bu Sözleşme'nin ALICI tarafından gerek siparişi gerek ödeme yükümlülüğü altına girmesinden önce ilgili tüm genel-özel açıklamaları incelediğini, okuduğunu, anladığını ve kendisine gerekli bilgilendirmenin yapıldığını kabul eder.</w:t>
      </w:r>
    </w:p>
    <w:p w:rsidR="00000000" w:rsidDel="00000000" w:rsidP="00000000" w:rsidRDefault="00000000" w:rsidRPr="00000000" w14:paraId="0000002A">
      <w:pPr>
        <w:numPr>
          <w:ilvl w:val="0"/>
          <w:numId w:val="1"/>
        </w:numPr>
        <w:spacing w:after="0" w:afterAutospacing="0" w:before="240" w:lineRule="auto"/>
        <w:ind w:left="1440" w:hanging="360"/>
        <w:jc w:val="both"/>
        <w:rPr>
          <w:color w:val="0a0a0a"/>
          <w:sz w:val="17"/>
          <w:szCs w:val="17"/>
          <w:u w:val="none"/>
        </w:rPr>
      </w:pPr>
      <w:r w:rsidDel="00000000" w:rsidR="00000000" w:rsidRPr="00000000">
        <w:rPr>
          <w:color w:val="0a0a0a"/>
          <w:sz w:val="17"/>
          <w:szCs w:val="17"/>
          <w:rtl w:val="0"/>
        </w:rPr>
        <w:t xml:space="preserve">SATICI'nın unvanı ve iletişim bilgileri ile güncel tanıtıcı bilgileri,</w:t>
      </w:r>
    </w:p>
    <w:p w:rsidR="00000000" w:rsidDel="00000000" w:rsidP="00000000" w:rsidRDefault="00000000" w:rsidRPr="00000000" w14:paraId="0000002B">
      <w:pPr>
        <w:numPr>
          <w:ilvl w:val="0"/>
          <w:numId w:val="1"/>
        </w:numPr>
        <w:spacing w:after="0" w:afterAutospacing="0" w:before="0" w:beforeAutospacing="0" w:lineRule="auto"/>
        <w:ind w:left="1440" w:hanging="360"/>
        <w:jc w:val="both"/>
        <w:rPr>
          <w:color w:val="0a0a0a"/>
          <w:sz w:val="17"/>
          <w:szCs w:val="17"/>
          <w:u w:val="none"/>
        </w:rPr>
      </w:pPr>
      <w:r w:rsidDel="00000000" w:rsidR="00000000" w:rsidRPr="00000000">
        <w:rPr>
          <w:color w:val="0a0a0a"/>
          <w:sz w:val="17"/>
          <w:szCs w:val="17"/>
          <w:rtl w:val="0"/>
        </w:rPr>
        <w:t xml:space="preserve">Ürünler'in satın alınması sırasındaki satış işlemi aşamaları ile yanlış girilen bilgilerin düzeltilmesine ilişkin amaca uygun araçlar-yöntemler,</w:t>
      </w:r>
    </w:p>
    <w:p w:rsidR="00000000" w:rsidDel="00000000" w:rsidP="00000000" w:rsidRDefault="00000000" w:rsidRPr="00000000" w14:paraId="0000002C">
      <w:pPr>
        <w:numPr>
          <w:ilvl w:val="0"/>
          <w:numId w:val="1"/>
        </w:numPr>
        <w:spacing w:after="0" w:afterAutospacing="0" w:before="0" w:beforeAutospacing="0" w:lineRule="auto"/>
        <w:ind w:left="1440" w:hanging="360"/>
        <w:jc w:val="both"/>
        <w:rPr>
          <w:color w:val="0a0a0a"/>
          <w:sz w:val="17"/>
          <w:szCs w:val="17"/>
          <w:u w:val="none"/>
        </w:rPr>
      </w:pPr>
      <w:r w:rsidDel="00000000" w:rsidR="00000000" w:rsidRPr="00000000">
        <w:rPr>
          <w:color w:val="0a0a0a"/>
          <w:sz w:val="17"/>
          <w:szCs w:val="17"/>
          <w:rtl w:val="0"/>
        </w:rPr>
        <w:t xml:space="preserve">SATICI tarafından uygulanan ALICI bilgileri için geçerli gizlilik, veri kullanımı-işleme ve ALICI'ya elektronik iletişim kuralları ile ALICI'nın bu hususlarda SATICI'ya verdiği izinler, ALICI'nın kanuni hakları, SATICI'nın hakları ve tarafların haklarını kullanım usulleri,</w:t>
      </w:r>
    </w:p>
    <w:p w:rsidR="00000000" w:rsidDel="00000000" w:rsidP="00000000" w:rsidRDefault="00000000" w:rsidRPr="00000000" w14:paraId="0000002D">
      <w:pPr>
        <w:numPr>
          <w:ilvl w:val="0"/>
          <w:numId w:val="1"/>
        </w:numPr>
        <w:spacing w:after="0" w:afterAutospacing="0" w:before="0" w:beforeAutospacing="0" w:lineRule="auto"/>
        <w:ind w:left="1440" w:hanging="360"/>
        <w:jc w:val="both"/>
        <w:rPr>
          <w:color w:val="0a0a0a"/>
          <w:sz w:val="17"/>
          <w:szCs w:val="17"/>
          <w:u w:val="none"/>
        </w:rPr>
      </w:pPr>
      <w:r w:rsidDel="00000000" w:rsidR="00000000" w:rsidRPr="00000000">
        <w:rPr>
          <w:color w:val="0a0a0a"/>
          <w:sz w:val="17"/>
          <w:szCs w:val="17"/>
          <w:rtl w:val="0"/>
        </w:rPr>
        <w:t xml:space="preserve">Ürünler için SATICI tarafından öngörülen gönderim kısıtlamaları,</w:t>
      </w:r>
    </w:p>
    <w:p w:rsidR="00000000" w:rsidDel="00000000" w:rsidP="00000000" w:rsidRDefault="00000000" w:rsidRPr="00000000" w14:paraId="0000002E">
      <w:pPr>
        <w:numPr>
          <w:ilvl w:val="0"/>
          <w:numId w:val="1"/>
        </w:numPr>
        <w:spacing w:after="0" w:afterAutospacing="0" w:before="0" w:beforeAutospacing="0" w:lineRule="auto"/>
        <w:ind w:left="1440" w:hanging="360"/>
        <w:jc w:val="both"/>
        <w:rPr>
          <w:color w:val="0a0a0a"/>
          <w:sz w:val="17"/>
          <w:szCs w:val="17"/>
          <w:u w:val="none"/>
        </w:rPr>
      </w:pPr>
      <w:r w:rsidDel="00000000" w:rsidR="00000000" w:rsidRPr="00000000">
        <w:rPr>
          <w:color w:val="0a0a0a"/>
          <w:sz w:val="17"/>
          <w:szCs w:val="17"/>
          <w:rtl w:val="0"/>
        </w:rPr>
        <w:t xml:space="preserve">Sözleşme konusu Ürünler için kabul edilen ödeme yöntem-araçları ile Ürünler'in temel özellik-nitelikleri, vergiler dahil toplam fiyatı (ilgili masraflar da dahil olmak üzere ALICI’nın SATICI'ya ödeyeceği toplam bedel),</w:t>
      </w:r>
    </w:p>
    <w:p w:rsidR="00000000" w:rsidDel="00000000" w:rsidP="00000000" w:rsidRDefault="00000000" w:rsidRPr="00000000" w14:paraId="0000002F">
      <w:pPr>
        <w:numPr>
          <w:ilvl w:val="0"/>
          <w:numId w:val="1"/>
        </w:numPr>
        <w:spacing w:after="0" w:afterAutospacing="0" w:before="0" w:beforeAutospacing="0" w:lineRule="auto"/>
        <w:ind w:left="1440" w:hanging="360"/>
        <w:jc w:val="both"/>
        <w:rPr>
          <w:color w:val="0a0a0a"/>
          <w:sz w:val="17"/>
          <w:szCs w:val="17"/>
          <w:u w:val="none"/>
        </w:rPr>
      </w:pPr>
      <w:r w:rsidDel="00000000" w:rsidR="00000000" w:rsidRPr="00000000">
        <w:rPr>
          <w:color w:val="0a0a0a"/>
          <w:sz w:val="17"/>
          <w:szCs w:val="17"/>
          <w:rtl w:val="0"/>
        </w:rPr>
        <w:t xml:space="preserve">Ürünler'in ALICI’ya teslimine ilişkin usuller ile nakliye-teslim-kargo masrafları hakkında bilgiler,</w:t>
      </w:r>
    </w:p>
    <w:p w:rsidR="00000000" w:rsidDel="00000000" w:rsidP="00000000" w:rsidRDefault="00000000" w:rsidRPr="00000000" w14:paraId="00000030">
      <w:pPr>
        <w:numPr>
          <w:ilvl w:val="0"/>
          <w:numId w:val="1"/>
        </w:numPr>
        <w:spacing w:after="0" w:afterAutospacing="0" w:before="0" w:beforeAutospacing="0" w:lineRule="auto"/>
        <w:ind w:left="1440" w:hanging="360"/>
        <w:jc w:val="both"/>
        <w:rPr>
          <w:color w:val="0a0a0a"/>
          <w:sz w:val="17"/>
          <w:szCs w:val="17"/>
          <w:u w:val="none"/>
        </w:rPr>
      </w:pPr>
      <w:r w:rsidDel="00000000" w:rsidR="00000000" w:rsidRPr="00000000">
        <w:rPr>
          <w:color w:val="0a0a0a"/>
          <w:sz w:val="17"/>
          <w:szCs w:val="17"/>
          <w:rtl w:val="0"/>
        </w:rPr>
        <w:t xml:space="preserve">Ürünler ile ilgili diğer ödeme/tahsilat ve teslimat bilgileri ile Sözleşme'nin ifasına ilişkin bilgiler, bu hususlarda Taraflar’ın sorumlulukları,</w:t>
      </w:r>
    </w:p>
    <w:p w:rsidR="00000000" w:rsidDel="00000000" w:rsidP="00000000" w:rsidRDefault="00000000" w:rsidRPr="00000000" w14:paraId="00000031">
      <w:pPr>
        <w:numPr>
          <w:ilvl w:val="0"/>
          <w:numId w:val="1"/>
        </w:numPr>
        <w:spacing w:after="0" w:afterAutospacing="0" w:before="0" w:beforeAutospacing="0" w:lineRule="auto"/>
        <w:ind w:left="1440" w:hanging="360"/>
        <w:jc w:val="both"/>
        <w:rPr>
          <w:color w:val="0a0a0a"/>
          <w:sz w:val="17"/>
          <w:szCs w:val="17"/>
          <w:u w:val="none"/>
        </w:rPr>
      </w:pPr>
      <w:r w:rsidDel="00000000" w:rsidR="00000000" w:rsidRPr="00000000">
        <w:rPr>
          <w:color w:val="0a0a0a"/>
          <w:sz w:val="17"/>
          <w:szCs w:val="17"/>
          <w:rtl w:val="0"/>
        </w:rPr>
        <w:t xml:space="preserve">ALICI’nın cayma hakkına sahip olmadığı Ürünler ve diğer mallar,</w:t>
      </w:r>
    </w:p>
    <w:p w:rsidR="00000000" w:rsidDel="00000000" w:rsidP="00000000" w:rsidRDefault="00000000" w:rsidRPr="00000000" w14:paraId="00000032">
      <w:pPr>
        <w:numPr>
          <w:ilvl w:val="0"/>
          <w:numId w:val="1"/>
        </w:numPr>
        <w:spacing w:after="0" w:afterAutospacing="0" w:before="0" w:beforeAutospacing="0" w:lineRule="auto"/>
        <w:ind w:left="1440" w:hanging="360"/>
        <w:jc w:val="both"/>
        <w:rPr>
          <w:color w:val="0a0a0a"/>
          <w:sz w:val="17"/>
          <w:szCs w:val="17"/>
          <w:u w:val="none"/>
        </w:rPr>
      </w:pPr>
      <w:r w:rsidDel="00000000" w:rsidR="00000000" w:rsidRPr="00000000">
        <w:rPr>
          <w:color w:val="0a0a0a"/>
          <w:sz w:val="17"/>
          <w:szCs w:val="17"/>
          <w:rtl w:val="0"/>
        </w:rPr>
        <w:t xml:space="preserve">ALICI’nın cayma hakkının olduğu durumlarda bu hakkını kullanma şartları, süresi ve usulü ile hakkın süresinde kullanılmaması durumunda ALICI’nın cayma hakkını kaybedeceği,</w:t>
      </w:r>
    </w:p>
    <w:p w:rsidR="00000000" w:rsidDel="00000000" w:rsidP="00000000" w:rsidRDefault="00000000" w:rsidRPr="00000000" w14:paraId="00000033">
      <w:pPr>
        <w:numPr>
          <w:ilvl w:val="0"/>
          <w:numId w:val="1"/>
        </w:numPr>
        <w:spacing w:after="0" w:afterAutospacing="0" w:before="0" w:beforeAutospacing="0" w:lineRule="auto"/>
        <w:ind w:left="1440" w:hanging="360"/>
        <w:jc w:val="both"/>
        <w:rPr>
          <w:color w:val="0a0a0a"/>
          <w:sz w:val="17"/>
          <w:szCs w:val="17"/>
          <w:u w:val="none"/>
        </w:rPr>
      </w:pPr>
      <w:r w:rsidDel="00000000" w:rsidR="00000000" w:rsidRPr="00000000">
        <w:rPr>
          <w:color w:val="0a0a0a"/>
          <w:sz w:val="17"/>
          <w:szCs w:val="17"/>
          <w:rtl w:val="0"/>
        </w:rPr>
        <w:t xml:space="preserve">Cayma hakkı olan Ürünler'de, Ürün cayma süresi içinde kullanım talimatlarına, olağan işleyişine veya teknik özelliklerine uygun kullanılmamasından ötürü bozulduğu veya bir değişikliğe uğradığı takdirde ALICI’nın cayma talebinin kabul edilmeyebileceği ve her durumda SATICI'ya karşı sorumlu olacağı, SATICI'nın kabul ettiği hallerde söz konusu bozukluğa veya değişime göre uygun bulduğu bir tutarı ALICI’ya yapacağı geri ödemeden mahsup edebileceği,</w:t>
      </w:r>
    </w:p>
    <w:p w:rsidR="00000000" w:rsidDel="00000000" w:rsidP="00000000" w:rsidRDefault="00000000" w:rsidRPr="00000000" w14:paraId="00000034">
      <w:pPr>
        <w:numPr>
          <w:ilvl w:val="0"/>
          <w:numId w:val="1"/>
        </w:numPr>
        <w:spacing w:after="0" w:afterAutospacing="0" w:before="0" w:beforeAutospacing="0" w:lineRule="auto"/>
        <w:ind w:left="1440" w:hanging="360"/>
        <w:jc w:val="both"/>
        <w:rPr>
          <w:color w:val="0a0a0a"/>
          <w:sz w:val="17"/>
          <w:szCs w:val="17"/>
          <w:u w:val="none"/>
        </w:rPr>
      </w:pPr>
      <w:r w:rsidDel="00000000" w:rsidR="00000000" w:rsidRPr="00000000">
        <w:rPr>
          <w:color w:val="0a0a0a"/>
          <w:sz w:val="17"/>
          <w:szCs w:val="17"/>
          <w:rtl w:val="0"/>
        </w:rPr>
        <w:t xml:space="preserve">Cayma hakkının bulunduğu durumlarda Ürünleri SATICI'ya ne şekilde iade edebileceği ve ilgili tüm mali hususlar (iade yolları, masrafı vb),</w:t>
      </w:r>
    </w:p>
    <w:p w:rsidR="00000000" w:rsidDel="00000000" w:rsidP="00000000" w:rsidRDefault="00000000" w:rsidRPr="00000000" w14:paraId="00000035">
      <w:pPr>
        <w:numPr>
          <w:ilvl w:val="0"/>
          <w:numId w:val="1"/>
        </w:numPr>
        <w:spacing w:after="240" w:before="0" w:beforeAutospacing="0" w:lineRule="auto"/>
        <w:ind w:left="1440" w:hanging="360"/>
        <w:jc w:val="both"/>
        <w:rPr>
          <w:color w:val="0a0a0a"/>
          <w:sz w:val="17"/>
          <w:szCs w:val="17"/>
          <w:u w:val="none"/>
        </w:rPr>
      </w:pPr>
      <w:r w:rsidDel="00000000" w:rsidR="00000000" w:rsidRPr="00000000">
        <w:rPr>
          <w:color w:val="0a0a0a"/>
          <w:sz w:val="17"/>
          <w:szCs w:val="17"/>
          <w:rtl w:val="0"/>
        </w:rPr>
        <w:t xml:space="preserve">Uyuşmazlık hallerinde ALICI’nın SATICI’ya şikayetlerini iletebileceği iletişim bilgileri ile yasal başvurularını, 6502 Sayılı Kanun'un ilgili hükümlerine uygun olarak İlçe/İl Hakem Heyetlerine ve Tüketici Mahkemeleri'ne yapabileceği.</w:t>
      </w:r>
    </w:p>
    <w:p w:rsidR="00000000" w:rsidDel="00000000" w:rsidP="00000000" w:rsidRDefault="00000000" w:rsidRPr="00000000" w14:paraId="00000036">
      <w:pPr>
        <w:spacing w:after="240" w:before="240" w:lineRule="auto"/>
        <w:ind w:left="0" w:firstLine="0"/>
        <w:jc w:val="both"/>
        <w:rPr>
          <w:color w:val="0a0a0a"/>
          <w:sz w:val="17"/>
          <w:szCs w:val="17"/>
        </w:rPr>
      </w:pPr>
      <w:r w:rsidDel="00000000" w:rsidR="00000000" w:rsidRPr="00000000">
        <w:rPr>
          <w:color w:val="0a0a0a"/>
          <w:sz w:val="17"/>
          <w:szCs w:val="17"/>
          <w:rtl w:val="0"/>
        </w:rPr>
        <w:t xml:space="preserve">5.</w:t>
        <w:tab/>
        <w:t xml:space="preserve">SATICI BİLGİLERİ</w:t>
      </w:r>
    </w:p>
    <w:p w:rsidR="00000000" w:rsidDel="00000000" w:rsidP="00000000" w:rsidRDefault="00000000" w:rsidRPr="00000000" w14:paraId="00000037">
      <w:pPr>
        <w:ind w:left="420" w:firstLine="0"/>
        <w:jc w:val="both"/>
        <w:rPr>
          <w:color w:val="0a0a0a"/>
          <w:sz w:val="17"/>
          <w:szCs w:val="17"/>
        </w:rPr>
      </w:pPr>
      <w:r w:rsidDel="00000000" w:rsidR="00000000" w:rsidRPr="00000000">
        <w:rPr>
          <w:color w:val="0a0a0a"/>
          <w:sz w:val="17"/>
          <w:szCs w:val="17"/>
          <w:rtl w:val="0"/>
        </w:rPr>
        <w:t xml:space="preserve">Ünvanı</w:t>
        <w:tab/>
        <w:t xml:space="preserve">: MİRE GRUP TEKSTİL İHRACAT İTHALAT TİC. LTD. ŞTİ. </w:t>
      </w:r>
    </w:p>
    <w:p w:rsidR="00000000" w:rsidDel="00000000" w:rsidP="00000000" w:rsidRDefault="00000000" w:rsidRPr="00000000" w14:paraId="00000038">
      <w:pPr>
        <w:ind w:left="420" w:firstLine="0"/>
        <w:jc w:val="both"/>
        <w:rPr>
          <w:color w:val="0a0a0a"/>
          <w:sz w:val="17"/>
          <w:szCs w:val="17"/>
        </w:rPr>
      </w:pPr>
      <w:r w:rsidDel="00000000" w:rsidR="00000000" w:rsidRPr="00000000">
        <w:rPr>
          <w:color w:val="0a0a0a"/>
          <w:sz w:val="17"/>
          <w:szCs w:val="17"/>
          <w:rtl w:val="0"/>
        </w:rPr>
        <w:t xml:space="preserve">Adresi</w:t>
        <w:tab/>
        <w:t xml:space="preserve">: DEMETGÜL MAH. İVEDİK CD. UZAY 1 APT. NO:73 D İÇ KAPI NO: 30</w:t>
      </w:r>
    </w:p>
    <w:p w:rsidR="00000000" w:rsidDel="00000000" w:rsidP="00000000" w:rsidRDefault="00000000" w:rsidRPr="00000000" w14:paraId="00000039">
      <w:pPr>
        <w:ind w:left="420" w:firstLine="0"/>
        <w:jc w:val="both"/>
        <w:rPr>
          <w:color w:val="0a0a0a"/>
          <w:sz w:val="17"/>
          <w:szCs w:val="17"/>
        </w:rPr>
      </w:pPr>
      <w:r w:rsidDel="00000000" w:rsidR="00000000" w:rsidRPr="00000000">
        <w:rPr>
          <w:color w:val="0a0a0a"/>
          <w:sz w:val="17"/>
          <w:szCs w:val="17"/>
          <w:rtl w:val="0"/>
        </w:rPr>
        <w:t xml:space="preserve">YENİMAHALLE/ANKARA</w:t>
      </w:r>
    </w:p>
    <w:p w:rsidR="00000000" w:rsidDel="00000000" w:rsidP="00000000" w:rsidRDefault="00000000" w:rsidRPr="00000000" w14:paraId="0000003A">
      <w:pPr>
        <w:ind w:left="420" w:firstLine="0"/>
        <w:jc w:val="both"/>
        <w:rPr>
          <w:color w:val="0a0a0a"/>
          <w:sz w:val="17"/>
          <w:szCs w:val="17"/>
        </w:rPr>
      </w:pPr>
      <w:r w:rsidDel="00000000" w:rsidR="00000000" w:rsidRPr="00000000">
        <w:rPr>
          <w:color w:val="0a0a0a"/>
          <w:sz w:val="17"/>
          <w:szCs w:val="17"/>
          <w:rtl w:val="0"/>
        </w:rPr>
        <w:t xml:space="preserve">Vergi no</w:t>
        <w:tab/>
        <w:t xml:space="preserve">: YENİMAHALLE / 6211196128</w:t>
      </w:r>
    </w:p>
    <w:p w:rsidR="00000000" w:rsidDel="00000000" w:rsidP="00000000" w:rsidRDefault="00000000" w:rsidRPr="00000000" w14:paraId="0000003B">
      <w:pPr>
        <w:ind w:left="420" w:firstLine="0"/>
        <w:jc w:val="both"/>
        <w:rPr>
          <w:color w:val="0a0a0a"/>
          <w:sz w:val="17"/>
          <w:szCs w:val="17"/>
        </w:rPr>
      </w:pPr>
      <w:r w:rsidDel="00000000" w:rsidR="00000000" w:rsidRPr="00000000">
        <w:rPr>
          <w:color w:val="0a0a0a"/>
          <w:sz w:val="17"/>
          <w:szCs w:val="17"/>
          <w:rtl w:val="0"/>
        </w:rPr>
        <w:t xml:space="preserve">Telefon  : 05326440994</w:t>
        <w:tab/>
      </w:r>
    </w:p>
    <w:p w:rsidR="00000000" w:rsidDel="00000000" w:rsidP="00000000" w:rsidRDefault="00000000" w:rsidRPr="00000000" w14:paraId="0000003C">
      <w:pPr>
        <w:ind w:left="420" w:firstLine="0"/>
        <w:jc w:val="both"/>
        <w:rPr>
          <w:color w:val="0a0a0a"/>
          <w:sz w:val="17"/>
          <w:szCs w:val="17"/>
          <w:shd w:fill="ffff0b" w:val="clear"/>
        </w:rPr>
      </w:pPr>
      <w:r w:rsidDel="00000000" w:rsidR="00000000" w:rsidRPr="00000000">
        <w:rPr>
          <w:color w:val="0a0a0a"/>
          <w:sz w:val="17"/>
          <w:szCs w:val="17"/>
          <w:rtl w:val="0"/>
        </w:rPr>
        <w:t xml:space="preserve">Fax</w:t>
        <w:tab/>
        <w:t xml:space="preserve">:</w:t>
      </w:r>
      <w:r w:rsidDel="00000000" w:rsidR="00000000" w:rsidRPr="00000000">
        <w:rPr>
          <w:color w:val="0a0a0a"/>
          <w:sz w:val="17"/>
          <w:szCs w:val="17"/>
          <w:shd w:fill="ffff0b" w:val="clear"/>
          <w:rtl w:val="0"/>
        </w:rPr>
        <w:t xml:space="preserve"> </w:t>
      </w:r>
    </w:p>
    <w:p w:rsidR="00000000" w:rsidDel="00000000" w:rsidP="00000000" w:rsidRDefault="00000000" w:rsidRPr="00000000" w14:paraId="0000003D">
      <w:pPr>
        <w:ind w:left="420" w:firstLine="0"/>
        <w:jc w:val="both"/>
        <w:rPr>
          <w:color w:val="0a0a0a"/>
          <w:sz w:val="17"/>
          <w:szCs w:val="17"/>
        </w:rPr>
      </w:pPr>
      <w:r w:rsidDel="00000000" w:rsidR="00000000" w:rsidRPr="00000000">
        <w:rPr>
          <w:color w:val="0a0a0a"/>
          <w:sz w:val="17"/>
          <w:szCs w:val="17"/>
          <w:rtl w:val="0"/>
        </w:rPr>
        <w:t xml:space="preserve">E-posta : info@parcea.com</w:t>
        <w:tab/>
      </w:r>
    </w:p>
    <w:p w:rsidR="00000000" w:rsidDel="00000000" w:rsidP="00000000" w:rsidRDefault="00000000" w:rsidRPr="00000000" w14:paraId="0000003E">
      <w:pPr>
        <w:spacing w:after="240" w:before="240" w:lineRule="auto"/>
        <w:ind w:left="0" w:firstLine="0"/>
        <w:jc w:val="both"/>
        <w:rPr>
          <w:color w:val="0a0a0a"/>
          <w:sz w:val="17"/>
          <w:szCs w:val="17"/>
        </w:rPr>
      </w:pPr>
      <w:r w:rsidDel="00000000" w:rsidR="00000000" w:rsidRPr="00000000">
        <w:rPr>
          <w:color w:val="0a0a0a"/>
          <w:sz w:val="17"/>
          <w:szCs w:val="17"/>
          <w:rtl w:val="0"/>
        </w:rPr>
        <w:t xml:space="preserve">6.</w:t>
        <w:tab/>
        <w:t xml:space="preserve">ALICI BİLGİLERİ</w:t>
      </w:r>
    </w:p>
    <w:p w:rsidR="00000000" w:rsidDel="00000000" w:rsidP="00000000" w:rsidRDefault="00000000" w:rsidRPr="00000000" w14:paraId="0000003F">
      <w:pPr>
        <w:ind w:left="420" w:firstLine="0"/>
        <w:jc w:val="both"/>
        <w:rPr>
          <w:color w:val="0a0a0a"/>
          <w:sz w:val="17"/>
          <w:szCs w:val="17"/>
        </w:rPr>
      </w:pPr>
      <w:r w:rsidDel="00000000" w:rsidR="00000000" w:rsidRPr="00000000">
        <w:rPr>
          <w:color w:val="0a0a0a"/>
          <w:sz w:val="17"/>
          <w:szCs w:val="17"/>
          <w:rtl w:val="0"/>
        </w:rPr>
        <w:t xml:space="preserve">Teslim Edilecek Kişi</w:t>
        <w:tab/>
        <w:t xml:space="preserve">:</w:t>
      </w:r>
      <w:r w:rsidDel="00000000" w:rsidR="00000000" w:rsidRPr="00000000">
        <w:rPr>
          <w:color w:val="0a0a0a"/>
          <w:sz w:val="17"/>
          <w:szCs w:val="17"/>
          <w:rtl w:val="0"/>
        </w:rPr>
        <w:t xml:space="preserve"> ………………………………….</w:t>
      </w:r>
    </w:p>
    <w:p w:rsidR="00000000" w:rsidDel="00000000" w:rsidP="00000000" w:rsidRDefault="00000000" w:rsidRPr="00000000" w14:paraId="00000040">
      <w:pPr>
        <w:ind w:left="420" w:firstLine="0"/>
        <w:jc w:val="both"/>
        <w:rPr>
          <w:color w:val="0a0a0a"/>
          <w:sz w:val="17"/>
          <w:szCs w:val="17"/>
        </w:rPr>
      </w:pPr>
      <w:r w:rsidDel="00000000" w:rsidR="00000000" w:rsidRPr="00000000">
        <w:rPr>
          <w:color w:val="0a0a0a"/>
          <w:sz w:val="17"/>
          <w:szCs w:val="17"/>
          <w:rtl w:val="0"/>
        </w:rPr>
        <w:t xml:space="preserve">Teslimat Adresi</w:t>
        <w:tab/>
        <w:t xml:space="preserve">: ................................................</w:t>
      </w:r>
      <w:r w:rsidDel="00000000" w:rsidR="00000000" w:rsidRPr="00000000">
        <w:rPr>
          <w:rtl w:val="0"/>
        </w:rPr>
      </w:r>
    </w:p>
    <w:p w:rsidR="00000000" w:rsidDel="00000000" w:rsidP="00000000" w:rsidRDefault="00000000" w:rsidRPr="00000000" w14:paraId="00000041">
      <w:pPr>
        <w:ind w:left="420" w:firstLine="0"/>
        <w:jc w:val="both"/>
        <w:rPr>
          <w:color w:val="0a0a0a"/>
          <w:sz w:val="17"/>
          <w:szCs w:val="17"/>
        </w:rPr>
      </w:pPr>
      <w:r w:rsidDel="00000000" w:rsidR="00000000" w:rsidRPr="00000000">
        <w:rPr>
          <w:color w:val="0a0a0a"/>
          <w:sz w:val="17"/>
          <w:szCs w:val="17"/>
          <w:rtl w:val="0"/>
        </w:rPr>
        <w:t xml:space="preserve">Telefon</w:t>
        <w:tab/>
        <w:tab/>
        <w:t xml:space="preserve">: ………………………………….</w:t>
        <w:tab/>
      </w:r>
      <w:r w:rsidDel="00000000" w:rsidR="00000000" w:rsidRPr="00000000">
        <w:rPr>
          <w:rtl w:val="0"/>
        </w:rPr>
      </w:r>
    </w:p>
    <w:p w:rsidR="00000000" w:rsidDel="00000000" w:rsidP="00000000" w:rsidRDefault="00000000" w:rsidRPr="00000000" w14:paraId="00000042">
      <w:pPr>
        <w:ind w:left="420" w:firstLine="0"/>
        <w:jc w:val="both"/>
        <w:rPr>
          <w:color w:val="0a0a0a"/>
          <w:sz w:val="17"/>
          <w:szCs w:val="17"/>
        </w:rPr>
      </w:pPr>
      <w:r w:rsidDel="00000000" w:rsidR="00000000" w:rsidRPr="00000000">
        <w:rPr>
          <w:color w:val="0a0a0a"/>
          <w:sz w:val="17"/>
          <w:szCs w:val="17"/>
          <w:rtl w:val="0"/>
        </w:rPr>
        <w:t xml:space="preserve">Faks</w:t>
        <w:tab/>
        <w:tab/>
        <w:t xml:space="preserve">: ………………………………….</w:t>
        <w:tab/>
      </w:r>
    </w:p>
    <w:p w:rsidR="00000000" w:rsidDel="00000000" w:rsidP="00000000" w:rsidRDefault="00000000" w:rsidRPr="00000000" w14:paraId="00000043">
      <w:pPr>
        <w:ind w:left="420" w:firstLine="0"/>
        <w:jc w:val="both"/>
        <w:rPr>
          <w:color w:val="0a0a0a"/>
          <w:sz w:val="17"/>
          <w:szCs w:val="17"/>
        </w:rPr>
      </w:pPr>
      <w:r w:rsidDel="00000000" w:rsidR="00000000" w:rsidRPr="00000000">
        <w:rPr>
          <w:color w:val="0a0a0a"/>
          <w:sz w:val="17"/>
          <w:szCs w:val="17"/>
          <w:rtl w:val="0"/>
        </w:rPr>
        <w:t xml:space="preserve">E-posta/Kullanıcı Adı</w:t>
        <w:tab/>
        <w:t xml:space="preserve">: ………………………………….</w:t>
        <w:tab/>
      </w:r>
    </w:p>
    <w:p w:rsidR="00000000" w:rsidDel="00000000" w:rsidP="00000000" w:rsidRDefault="00000000" w:rsidRPr="00000000" w14:paraId="00000044">
      <w:pPr>
        <w:spacing w:after="240" w:before="240" w:lineRule="auto"/>
        <w:ind w:left="0" w:firstLine="0"/>
        <w:jc w:val="both"/>
        <w:rPr>
          <w:color w:val="0a0a0a"/>
          <w:sz w:val="17"/>
          <w:szCs w:val="17"/>
        </w:rPr>
      </w:pPr>
      <w:r w:rsidDel="00000000" w:rsidR="00000000" w:rsidRPr="00000000">
        <w:rPr>
          <w:color w:val="0a0a0a"/>
          <w:sz w:val="17"/>
          <w:szCs w:val="17"/>
          <w:rtl w:val="0"/>
        </w:rPr>
        <w:t xml:space="preserve">7.</w:t>
        <w:tab/>
        <w:t xml:space="preserve">FATURA BİLGİLERİ</w:t>
      </w:r>
    </w:p>
    <w:p w:rsidR="00000000" w:rsidDel="00000000" w:rsidP="00000000" w:rsidRDefault="00000000" w:rsidRPr="00000000" w14:paraId="00000045">
      <w:pPr>
        <w:ind w:left="420" w:firstLine="0"/>
        <w:jc w:val="both"/>
        <w:rPr>
          <w:color w:val="0a0a0a"/>
          <w:sz w:val="17"/>
          <w:szCs w:val="17"/>
        </w:rPr>
      </w:pPr>
      <w:r w:rsidDel="00000000" w:rsidR="00000000" w:rsidRPr="00000000">
        <w:rPr>
          <w:color w:val="0a0a0a"/>
          <w:sz w:val="17"/>
          <w:szCs w:val="17"/>
          <w:rtl w:val="0"/>
        </w:rPr>
        <w:t xml:space="preserve">Fatura Teslim: Fatura sipariş teslimatı sırasında teslimat adresine sipariş ile birlikte teslim edilecektir.</w:t>
      </w:r>
    </w:p>
    <w:p w:rsidR="00000000" w:rsidDel="00000000" w:rsidP="00000000" w:rsidRDefault="00000000" w:rsidRPr="00000000" w14:paraId="00000046">
      <w:pPr>
        <w:spacing w:after="240" w:before="240" w:lineRule="auto"/>
        <w:ind w:left="0" w:firstLine="0"/>
        <w:jc w:val="both"/>
        <w:rPr>
          <w:color w:val="0a0a0a"/>
          <w:sz w:val="17"/>
          <w:szCs w:val="17"/>
        </w:rPr>
      </w:pPr>
      <w:r w:rsidDel="00000000" w:rsidR="00000000" w:rsidRPr="00000000">
        <w:rPr>
          <w:color w:val="0a0a0a"/>
          <w:sz w:val="17"/>
          <w:szCs w:val="17"/>
          <w:rtl w:val="0"/>
        </w:rPr>
        <w:t xml:space="preserve">8.</w:t>
        <w:tab/>
        <w:t xml:space="preserve">SÖZLEŞME KONUSU ÜRÜN/ÜRÜNLER BİLGİLERİ</w:t>
      </w:r>
    </w:p>
    <w:p w:rsidR="00000000" w:rsidDel="00000000" w:rsidP="00000000" w:rsidRDefault="00000000" w:rsidRPr="00000000" w14:paraId="00000047">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8.1. Malın/Ürün/Ürünlerin temel özelliklerini (türü, miktarı, marka/modeli, rengi, adedi) internet sitesinde almaktadır. </w:t>
      </w:r>
    </w:p>
    <w:p w:rsidR="00000000" w:rsidDel="00000000" w:rsidP="00000000" w:rsidRDefault="00000000" w:rsidRPr="00000000" w14:paraId="00000048">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8.2. Listelenen ve sitede ilan edilen fiyatlar satış fiyatıdır. İlan edilen fiyatlar ve vaatler güncelleme yapılana ve değiştirilene kadar geçerlidir. Süreli olarak ilan edilen fiyatlar ise belirtilen süre sonuna kadar geçerlidir.</w:t>
      </w:r>
    </w:p>
    <w:p w:rsidR="00000000" w:rsidDel="00000000" w:rsidP="00000000" w:rsidRDefault="00000000" w:rsidRPr="00000000" w14:paraId="00000049">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8.3. Sözleşme konusu malın tüm vergiler dâhil satış fiyatı aşağıdaki tabloda gösterilmiştir.</w:t>
      </w:r>
    </w:p>
    <w:p w:rsidR="00000000" w:rsidDel="00000000" w:rsidP="00000000" w:rsidRDefault="00000000" w:rsidRPr="00000000" w14:paraId="0000004A">
      <w:pPr>
        <w:jc w:val="both"/>
        <w:rPr>
          <w:color w:val="0a0a0a"/>
          <w:sz w:val="17"/>
          <w:szCs w:val="17"/>
        </w:rPr>
      </w:pPr>
      <w:r w:rsidDel="00000000" w:rsidR="00000000" w:rsidRPr="00000000">
        <w:rPr>
          <w:color w:val="0a0a0a"/>
          <w:sz w:val="17"/>
          <w:szCs w:val="17"/>
          <w:rtl w:val="0"/>
        </w:rPr>
        <w:t xml:space="preserve">Ürün Açıklaması</w:t>
        <w:tab/>
        <w:t xml:space="preserve">Adet</w:t>
        <w:tab/>
        <w:t xml:space="preserve">Peşin Fiyatı</w:t>
        <w:tab/>
        <w:t xml:space="preserve">Ara Toplam (KDV Dahil)</w:t>
      </w:r>
    </w:p>
    <w:p w:rsidR="00000000" w:rsidDel="00000000" w:rsidP="00000000" w:rsidRDefault="00000000" w:rsidRPr="00000000" w14:paraId="0000004B">
      <w:pPr>
        <w:jc w:val="both"/>
        <w:rPr>
          <w:color w:val="0a0a0a"/>
          <w:sz w:val="17"/>
          <w:szCs w:val="17"/>
        </w:rPr>
      </w:pPr>
      <w:r w:rsidDel="00000000" w:rsidR="00000000" w:rsidRPr="00000000">
        <w:rPr>
          <w:color w:val="0a0a0a"/>
          <w:sz w:val="17"/>
          <w:szCs w:val="17"/>
          <w:rtl w:val="0"/>
        </w:rPr>
        <w:t xml:space="preserve">Toplam</w:t>
        <w:tab/>
      </w:r>
    </w:p>
    <w:p w:rsidR="00000000" w:rsidDel="00000000" w:rsidP="00000000" w:rsidRDefault="00000000" w:rsidRPr="00000000" w14:paraId="0000004C">
      <w:pPr>
        <w:jc w:val="both"/>
        <w:rPr>
          <w:color w:val="0a0a0a"/>
          <w:sz w:val="17"/>
          <w:szCs w:val="17"/>
          <w:shd w:fill="ffff0b" w:val="clear"/>
        </w:rPr>
      </w:pPr>
      <w:r w:rsidDel="00000000" w:rsidR="00000000" w:rsidRPr="00000000">
        <w:rPr>
          <w:color w:val="0a0a0a"/>
          <w:sz w:val="17"/>
          <w:szCs w:val="17"/>
          <w:rtl w:val="0"/>
        </w:rPr>
        <w:t xml:space="preserve">Teslimat Adresi</w:t>
        <w:tab/>
        <w:tab/>
        <w:t xml:space="preserve">: ………………………………….</w:t>
      </w:r>
      <w:r w:rsidDel="00000000" w:rsidR="00000000" w:rsidRPr="00000000">
        <w:rPr>
          <w:rtl w:val="0"/>
        </w:rPr>
      </w:r>
    </w:p>
    <w:p w:rsidR="00000000" w:rsidDel="00000000" w:rsidP="00000000" w:rsidRDefault="00000000" w:rsidRPr="00000000" w14:paraId="0000004D">
      <w:pPr>
        <w:jc w:val="both"/>
        <w:rPr>
          <w:color w:val="0a0a0a"/>
          <w:sz w:val="17"/>
          <w:szCs w:val="17"/>
          <w:shd w:fill="ffff0b" w:val="clear"/>
        </w:rPr>
      </w:pPr>
      <w:r w:rsidDel="00000000" w:rsidR="00000000" w:rsidRPr="00000000">
        <w:rPr>
          <w:color w:val="0a0a0a"/>
          <w:sz w:val="17"/>
          <w:szCs w:val="17"/>
          <w:rtl w:val="0"/>
        </w:rPr>
        <w:t xml:space="preserve">Teslim Edilecek Kişi</w:t>
        <w:tab/>
        <w:t xml:space="preserve">: ………………………………….</w:t>
      </w:r>
      <w:r w:rsidDel="00000000" w:rsidR="00000000" w:rsidRPr="00000000">
        <w:rPr>
          <w:rtl w:val="0"/>
        </w:rPr>
      </w:r>
    </w:p>
    <w:p w:rsidR="00000000" w:rsidDel="00000000" w:rsidP="00000000" w:rsidRDefault="00000000" w:rsidRPr="00000000" w14:paraId="0000004E">
      <w:pPr>
        <w:jc w:val="both"/>
        <w:rPr>
          <w:color w:val="0a0a0a"/>
          <w:sz w:val="17"/>
          <w:szCs w:val="17"/>
          <w:shd w:fill="ffff0b" w:val="clear"/>
        </w:rPr>
      </w:pPr>
      <w:r w:rsidDel="00000000" w:rsidR="00000000" w:rsidRPr="00000000">
        <w:rPr>
          <w:color w:val="0a0a0a"/>
          <w:sz w:val="17"/>
          <w:szCs w:val="17"/>
          <w:rtl w:val="0"/>
        </w:rPr>
        <w:t xml:space="preserve">Fatura Adresi</w:t>
        <w:tab/>
        <w:tab/>
        <w:t xml:space="preserve">: ………………………………….</w:t>
      </w:r>
      <w:r w:rsidDel="00000000" w:rsidR="00000000" w:rsidRPr="00000000">
        <w:rPr>
          <w:rtl w:val="0"/>
        </w:rPr>
      </w:r>
    </w:p>
    <w:p w:rsidR="00000000" w:rsidDel="00000000" w:rsidP="00000000" w:rsidRDefault="00000000" w:rsidRPr="00000000" w14:paraId="0000004F">
      <w:pPr>
        <w:jc w:val="both"/>
        <w:rPr>
          <w:color w:val="0a0a0a"/>
          <w:sz w:val="17"/>
          <w:szCs w:val="17"/>
          <w:shd w:fill="ffff0b" w:val="clear"/>
        </w:rPr>
      </w:pPr>
      <w:r w:rsidDel="00000000" w:rsidR="00000000" w:rsidRPr="00000000">
        <w:rPr>
          <w:color w:val="0a0a0a"/>
          <w:sz w:val="17"/>
          <w:szCs w:val="17"/>
          <w:rtl w:val="0"/>
        </w:rPr>
        <w:t xml:space="preserve">Sipariş Tarihi</w:t>
        <w:tab/>
        <w:tab/>
        <w:t xml:space="preserve">: ………………………………….</w:t>
      </w:r>
      <w:r w:rsidDel="00000000" w:rsidR="00000000" w:rsidRPr="00000000">
        <w:rPr>
          <w:rtl w:val="0"/>
        </w:rPr>
      </w:r>
    </w:p>
    <w:p w:rsidR="00000000" w:rsidDel="00000000" w:rsidP="00000000" w:rsidRDefault="00000000" w:rsidRPr="00000000" w14:paraId="00000050">
      <w:pPr>
        <w:jc w:val="both"/>
        <w:rPr>
          <w:color w:val="0a0a0a"/>
          <w:sz w:val="17"/>
          <w:szCs w:val="17"/>
        </w:rPr>
      </w:pPr>
      <w:r w:rsidDel="00000000" w:rsidR="00000000" w:rsidRPr="00000000">
        <w:rPr>
          <w:color w:val="0a0a0a"/>
          <w:sz w:val="17"/>
          <w:szCs w:val="17"/>
          <w:rtl w:val="0"/>
        </w:rPr>
        <w:t xml:space="preserve">Teslim Şekli</w:t>
        <w:tab/>
        <w:tab/>
        <w:t xml:space="preserve">: ………………………………….</w:t>
        <w:tab/>
      </w:r>
    </w:p>
    <w:p w:rsidR="00000000" w:rsidDel="00000000" w:rsidP="00000000" w:rsidRDefault="00000000" w:rsidRPr="00000000" w14:paraId="00000051">
      <w:pPr>
        <w:jc w:val="both"/>
        <w:rPr>
          <w:color w:val="0a0a0a"/>
          <w:sz w:val="17"/>
          <w:szCs w:val="17"/>
        </w:rPr>
      </w:pPr>
      <w:r w:rsidDel="00000000" w:rsidR="00000000" w:rsidRPr="00000000">
        <w:rPr>
          <w:rtl w:val="0"/>
        </w:rPr>
      </w:r>
    </w:p>
    <w:p w:rsidR="00000000" w:rsidDel="00000000" w:rsidP="00000000" w:rsidRDefault="00000000" w:rsidRPr="00000000" w14:paraId="00000052">
      <w:pPr>
        <w:ind w:left="720" w:firstLine="0"/>
        <w:jc w:val="both"/>
        <w:rPr>
          <w:color w:val="0a0a0a"/>
          <w:sz w:val="17"/>
          <w:szCs w:val="17"/>
        </w:rPr>
      </w:pPr>
      <w:r w:rsidDel="00000000" w:rsidR="00000000" w:rsidRPr="00000000">
        <w:rPr>
          <w:color w:val="0a0a0a"/>
          <w:sz w:val="17"/>
          <w:szCs w:val="17"/>
          <w:rtl w:val="0"/>
        </w:rPr>
        <w:t xml:space="preserve">ALICI’nın belirtmiş olduğu teslimat adresine en geç 30 gün içerisinde Ürünler teslim edilecektir. Sipariş durumu “Ön Sipariş” olarak belirtilen ürünler için teslimat 30 günü aşabilecektir, ALICI “Ön Sipariş” statüsünde olan bir ürünü satın aldığında teslimatın 30 gün içerisinde yapılmaması dolayısıyla sözleşmeyi feshedemeyeceğini kabul, beyan ve taahhüt eder.</w:t>
      </w:r>
    </w:p>
    <w:p w:rsidR="00000000" w:rsidDel="00000000" w:rsidP="00000000" w:rsidRDefault="00000000" w:rsidRPr="00000000" w14:paraId="00000053">
      <w:pPr>
        <w:spacing w:after="240" w:before="240" w:lineRule="auto"/>
        <w:ind w:left="0" w:firstLine="0"/>
        <w:jc w:val="both"/>
        <w:rPr>
          <w:color w:val="0a0a0a"/>
          <w:sz w:val="17"/>
          <w:szCs w:val="17"/>
        </w:rPr>
      </w:pPr>
      <w:r w:rsidDel="00000000" w:rsidR="00000000" w:rsidRPr="00000000">
        <w:rPr>
          <w:color w:val="0a0a0a"/>
          <w:sz w:val="17"/>
          <w:szCs w:val="17"/>
          <w:rtl w:val="0"/>
        </w:rPr>
        <w:t xml:space="preserve">9.</w:t>
        <w:tab/>
        <w:t xml:space="preserve">GENEL HÜKÜMLER</w:t>
      </w:r>
    </w:p>
    <w:p w:rsidR="00000000" w:rsidDel="00000000" w:rsidP="00000000" w:rsidRDefault="00000000" w:rsidRPr="00000000" w14:paraId="00000054">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9.1. ALICI, internet sitesinde Sözleşme konusu Ürün’ün temel nitelikleri, satış fiyatı ve ödeme şekli ile teslimata ilişkin ön bilgileri okuyup, bilgi sahibi olduğunu, elektronik ortamda gerekli teyidi verdiğini kabul, beyan ve taahhüt eder. ALICI tüketici sıfatıyla talep ve şikayetlerini yukarıda yer alan SATICI iletişim bilgilerine ulaştırabilirler. ALICI’nın; Ön Bilgilendirme Formu’nu elektronik ortamda teyit etmesinden, Mesafeli Satış Sözleşmesi’nin kurulmasından evvel, SATICI tarafından ALICI’ya verilmesi gereken adresi, siparişi verilen ürünlere ait temel özellikleri, ürünlerin vergiler dâhil fiyatını, ödeme ve teslimat bilgilerini de doğru ve eksiksiz olarak edindiğini kabul, beyan ve taahhüt eder.</w:t>
      </w:r>
    </w:p>
    <w:p w:rsidR="00000000" w:rsidDel="00000000" w:rsidP="00000000" w:rsidRDefault="00000000" w:rsidRPr="00000000" w14:paraId="00000055">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9.2. Sözleşme konusu her bir ürün, 30 günlük yasal süreyi aşmamak kaydı ile ALICI’nın yerleşim yeri uzaklığına bağlı olarak internet sitesindeki ön bilgiler kısmında belirtilen süre zarfında ALICI veya ALICI’nın gösterdiği adresteki kişi ve/veya kuruluşa kargo şirketi aracılığıyla teslim edilir. Bu süre içerisinde SATICI’nın edimini yerine getirmemesi durumunda ALICI Sözleşme'yi feshedebilir. İnternet sitesinde “tahmini teslimat tarihi” şeklinde belirtilen teslimat tarihi tahmini olarak belirtilmiş olup bu ifade herhangi bir taahhüt içermemektedir. Bu ürünler mevzuatta belirtildiği üzere en geç 30 gün içerisinde ALICI’ya teslim edilecektir. ALICI’nın veya teslim edilecek kişinin teslim anında adreste bulunmaması durumunda ALICI'nın ürünü geç teslim almasından ve/veya hiç teslim almamasından kaynaklanan zararlardan ve giderlerden SATICI sorumlu değildir.</w:t>
      </w:r>
    </w:p>
    <w:p w:rsidR="00000000" w:rsidDel="00000000" w:rsidP="00000000" w:rsidRDefault="00000000" w:rsidRPr="00000000" w14:paraId="00000056">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9.3. SATICI, Sözleşme konusu ürünü eksiksiz, siparişte belirtilen niteliklere uygun ve varsa garanti belgeleri, kullanım kılavuzları ile işin gereği olan bilgi ve belgeler ile teslim etmeyi, her türlü ayıptan arî olarak yasal mevzuat gereklerine göre sağlam, standartlara uygun bir şekilde işi doğruluk ve dürüstlük esasları dâhilinde ifa etmeyi, hizmet kalitesini koruyup yükseltmeyi, işin ifası sırasında gerekli dikkat ve özeni göstermeyi, ihtiyat ve öngörü ile hareket etmeyi kabul, beyan ve taahhüt eder.</w:t>
      </w:r>
    </w:p>
    <w:p w:rsidR="00000000" w:rsidDel="00000000" w:rsidP="00000000" w:rsidRDefault="00000000" w:rsidRPr="00000000" w14:paraId="00000057">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9.4. SATICI, Sözleşme'den doğan ifa yükümlülüğünün süresi dolmadan ALICI’yı bilgilendirmek ve açıkça onayını almak suretiyle eşit kalite ve fiyatta farklı bir ürün tedarik edebilir.</w:t>
      </w:r>
    </w:p>
    <w:p w:rsidR="00000000" w:rsidDel="00000000" w:rsidP="00000000" w:rsidRDefault="00000000" w:rsidRPr="00000000" w14:paraId="00000058">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9.5. ALICI, Sözleşme konusu Ürün’ün teslimatı için işbu Sözleşme’yi elektronik ortamda teyit edeceğini, herhangi bir nedenle Sözleşme konusu ürün bedelinin ödenmemesi ve/veya banka, finans kuruluşu kayıtlarında iptal edilmesi halinde, SATICI’nın sözleşme konusu ürünü teslim yükümlülüğünün sona ereceğini kabul, beyan ve taahhüt eder. Herhangi bir sebeple banka ve/veya finans kuruluşu tarafından başarısız kodu gönderilen ancak banka ve/veya finans kuruluşu tarafından SATICI’ya yapılan ödemelere ilişkin ALICI, SATICI’nın herhangi bir sorumluluğunun bulunmadığını kabul, beyan ve taahhüt eder.</w:t>
      </w:r>
    </w:p>
    <w:p w:rsidR="00000000" w:rsidDel="00000000" w:rsidP="00000000" w:rsidRDefault="00000000" w:rsidRPr="00000000" w14:paraId="00000059">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9.6. ALICI, Sözleşme konusu Ürün’ün ALICI veya ALICI’nın gösterdiği adresteki kişi ve/veya kuruluşa tesliminden sonra veya Trendyol Teslimat Noktasından ALICI tarafından teslim alınmasından sonra ALICI’ya ait kredi kartının yetkisiz kişilerce haksız kullanılması sonucunda Sözleşme konusu ürün bedelinin ilgili banka veya finans kuruluşu tarafından SATICI’ya ödenmemesi halinde, ALICI Sözleşme konusu ürünü 3 gün içerisinde nakliye gideri ALICI’ya ait olacak şekilde SATICI’ya iade edeceğini kabul, beyan ve taahhüt eder.</w:t>
      </w:r>
    </w:p>
    <w:p w:rsidR="00000000" w:rsidDel="00000000" w:rsidP="00000000" w:rsidRDefault="00000000" w:rsidRPr="00000000" w14:paraId="0000005A">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9.7. ALICI, Sözleşme konusu malı teslim almadan önce muayene edecek; ezik, kırık, ambalajı yırtılmış vb. hasarlı ve ayıplı malı kargo şirketinden teslim almayacaktır. Teslim alınan malın hasarsız ve sağlam olduğu kabul edilecektir. Teslimden sonra malın özenle korunması borcu, ALICI’ya aittir. Cayma hakkı kullanılacaksa mal kullanılmamalıdır. Fatura iade edilmelidir.</w:t>
      </w:r>
    </w:p>
    <w:p w:rsidR="00000000" w:rsidDel="00000000" w:rsidP="00000000" w:rsidRDefault="00000000" w:rsidRPr="00000000" w14:paraId="0000005B">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9.8. Malın teslimat masrafları aksine bir hüküm yoksa ALICI’ya aittir. SATICI, teslimat ücretinin kendisince karşılanacağını açıkça beyan etmişse teslimat masrafları SATICI'ya ait olacaktır. Malın teslimatı SATICI'nın stokunun müsait olması halinde ve ödemenin gerçekleşmesinden sonra taahhüt edilen sürede yapılır.</w:t>
      </w:r>
    </w:p>
    <w:p w:rsidR="00000000" w:rsidDel="00000000" w:rsidP="00000000" w:rsidRDefault="00000000" w:rsidRPr="00000000" w14:paraId="0000005C">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9.9. Sipariş konusu mal ediminin yerine getirilmesinin imkansızlaştığı hallerde SATICI’nın bu durumu öğrendiği tarihten itibaren 3 (üç) gün içinde ALICI’ya yazılı olarak veya ALICI veri saklayıcısı ile bildirmesi ve varsa teslimat masrafları da dâhil olmak üzere tahsil edilen tüm ödemeleri bildirim tarihinden itibaren en geç on beş gün içinde iade etmesi zorunludur. Malın stokta bulunmaması durumu, mal ediminin yerine getirilmesinin imkânsızlaşması olarak kabul edilmez. ALICI’nın kredi kartı ile yaptığı ödemelerde ise SATICI tarafından kredi kartına iade edilen tutarın banka tarafından ALICI hesabına yansıtılmasına ilişkin ortalama sürecin 2 (iki) ile 3 (üç) haftayı bulabileceğini, bu tutarın bankaya iadesinden sonra ALICI’nın hesaplarına yansıması halinin tamamen banka işlem süreci ile ilgili olduğundan ALICI, olası gecikmeler için SATICI’yı sorumlu tutamayacağını kabul, beyan ve taahhüt eder.</w:t>
      </w:r>
    </w:p>
    <w:p w:rsidR="00000000" w:rsidDel="00000000" w:rsidP="00000000" w:rsidRDefault="00000000" w:rsidRPr="00000000" w14:paraId="0000005D">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9.10. ALICI ile sipariş esnasında kullanılan kredi kartı hamilinin aynı kişi olmaması veya ürünün ALICI’ya tesliminden evvel, siparişte kullanılan kredi kartına ilişkin güvenlik açığı tespit edilmesi halinde, SATICI, kredi kartı hamiline ilişkin kimlik ve iletişim bilgilerini, siparişte kullanılan kredi kartının bir önceki aya ait ekstresini yahut kart hamilinin bankasından kredi kartının kendisine ait olduğuna ilişkin yazıyı ibraz etmesini ALICI’dan talep edebilir. ALICI’nın talebe konu bilgi/belgeleri temin etmesine kadar geçecek sürede sipariş dondurulacak olup, mezkûr taleplerin 24 (yirmidört) saat içerisinde karşılanmaması halinde ise SATICI, siparişi iptal etme hakkını haizdir.</w:t>
      </w:r>
    </w:p>
    <w:p w:rsidR="00000000" w:rsidDel="00000000" w:rsidP="00000000" w:rsidRDefault="00000000" w:rsidRPr="00000000" w14:paraId="0000005E">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9.11. Sipariş¸ edilmeyen malların gönderilmesi durumunda, ALICI’ya karşı herhangi bir hak ileri sürülemez. Bu hallerde, ALICI’nın sessiz kalması ya da malı kullanmış olması, sözleşmenin kurulmasına yönelik kabul beyanı olarak yorumlanamaz.</w:t>
      </w:r>
    </w:p>
    <w:p w:rsidR="00000000" w:rsidDel="00000000" w:rsidP="00000000" w:rsidRDefault="00000000" w:rsidRPr="00000000" w14:paraId="0000005F">
      <w:pPr>
        <w:spacing w:after="240" w:before="240" w:lineRule="auto"/>
        <w:ind w:left="0" w:right="-182.5984251968498" w:firstLine="0"/>
        <w:jc w:val="both"/>
        <w:rPr>
          <w:color w:val="0a0a0a"/>
          <w:sz w:val="17"/>
          <w:szCs w:val="17"/>
        </w:rPr>
      </w:pPr>
      <w:r w:rsidDel="00000000" w:rsidR="00000000" w:rsidRPr="00000000">
        <w:rPr>
          <w:color w:val="0a0a0a"/>
          <w:sz w:val="17"/>
          <w:szCs w:val="17"/>
          <w:rtl w:val="0"/>
        </w:rPr>
        <w:t xml:space="preserve">10.</w:t>
        <w:tab/>
        <w:t xml:space="preserve">KİŞİSEL VERİLERİN KORUNMASI, TİCARİ ELEKTRONİK İLETİ VE FİKRİ-SINAİ HAKLAR İLE İLGİLİ KURALLAR</w:t>
      </w:r>
    </w:p>
    <w:p w:rsidR="00000000" w:rsidDel="00000000" w:rsidP="00000000" w:rsidRDefault="00000000" w:rsidRPr="00000000" w14:paraId="00000060">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10.1. 6698 sayılı Kişisel Verilerin Korunması Kanunu kapsamında kişisel veri olarak tanımlanabilecek ALICI’ya ait ad, soyad, e-posta adresi, T.C. Kimlik numarası, demografik veriler, mali veriler vb. bilgiler; sipariş almak, ürün ve hizmetleri sunmak, ürün ve hizmetleri geliştirmek, sistemsel sorunların çözümü, ödeme işlemlerini gerçekleştirmek, -önceden onay verilmesi halinde- siparişler, ürünler ve hizmetler hakkında pazarlama faaliyetlerinde kullanılmak, ALICI’ya ait bilgilerin güncellenmesinde ve üyeliklerin yönetimi ve sürdürülmesi ile ALICI ile SATICI arasında kurulan mesafeli satış sözleşmesi ve sair sözleşmelerin ifası amacıyla ve 3. kişilerin teknik, lojistik ve benzeri diğer işlevlerinin SATICI tarafından sağlanabilmesi için yukarıda sayılan veriler süresiz/süreli kaydedilebilir, yazılı/manyetik arşivlerde muhafaza edilebilir, kullanılabilir, güncellenebilir, paylaşılabilir, transfer olunabilir ve sair suretler ile işlenebilir.</w:t>
      </w:r>
    </w:p>
    <w:p w:rsidR="00000000" w:rsidDel="00000000" w:rsidP="00000000" w:rsidRDefault="00000000" w:rsidRPr="00000000" w14:paraId="00000061">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10.2. ALICILAR’a, yürürlükteki mevzuata uygun şekilde, her türlü ürün ve hizmetlere ilişkin tanıtım, reklam, iletişim, promosyon, satış ve pazarlama amacıyla, kredi kartı ve üyelik bilgilendirme, işlem, uygulamaları için SATICI tarafından SMS/kısa mesaj, anlık bildirim, otomatik arama, bilgisayar, telefon, e-posta/mail, faks, diğer elektronik iletişim araçları ile ticari elektronik iletişimler yapılabilir, ALICI kendisine ticari elektronik iletiler gönderilmesini kabul etmiştir.</w:t>
      </w:r>
    </w:p>
    <w:p w:rsidR="00000000" w:rsidDel="00000000" w:rsidP="00000000" w:rsidRDefault="00000000" w:rsidRPr="00000000" w14:paraId="00000062">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10.3. ALICI tarafından internet sitesine girdikleri bilgiler ALICI’ya ait cihazlardan girildiğinden ALICI tarafından korunmaları ve ilgisiz kişilerce erişilememesi için, virüs ve benzeri zararlı uygulamalara ilişkin olanlar dahil, gerekli tedbirlerin alınması sorumluluğu ALICI’ya aittir.</w:t>
      </w:r>
    </w:p>
    <w:p w:rsidR="00000000" w:rsidDel="00000000" w:rsidP="00000000" w:rsidRDefault="00000000" w:rsidRPr="00000000" w14:paraId="00000063">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10.4. ALICI, SATICI’ya belirtilen iletişim kanallarından ulaşarak veri kullanımı-işlenmelerini ve/veya iletişimleri her zaman için durdurulmasını talep edebilir. ALICI’nın bu husustaki açık bildirimine göre, kişisel veri işlemleri ve/veya tarafına iletişimler yasal azami süre içinde durdurulur; ayrıca dilerse, hukuken muhafazası gerekenler ve/veya mümkün olanlar haricindeki bilgileri, veri kayıt sisteminden silinir ya da kimliği belli olmayacak biçimde anonim hale getirilir. ALICI isterse kişisel verilerinin işlenmesi ile ilgili işlemler, aktarıldığı kişiler, eksik veya yanlış olması halinde düzeltilmesi, düzeltilen bilgilerin ilgili üçüncü kişilere bildirilmesi, verilerin silinmesi veya yok edilmesi, otomatik sistemler ile analiz edilmesi sureti ile kendisi aleyhine bir sonucun ortaya çıkmasına itiraz, verilerin kanuna aykırı olarak işlenmesi sebebi ile zarara uğrama halinde giderilmesi gibi konularda SATICI’ya her zaman başvurabilir ve bilgi alabilir. Söz konusu başvurular incelenerek yasal süresi içerisinde ALICI’ya mevzuatta öngörülen sürelerde dönüş yapılacaktır.</w:t>
      </w:r>
    </w:p>
    <w:p w:rsidR="00000000" w:rsidDel="00000000" w:rsidP="00000000" w:rsidRDefault="00000000" w:rsidRPr="00000000" w14:paraId="00000064">
      <w:pPr>
        <w:spacing w:after="240" w:before="240" w:lineRule="auto"/>
        <w:ind w:left="0" w:firstLine="0"/>
        <w:jc w:val="both"/>
        <w:rPr>
          <w:color w:val="0a0a0a"/>
          <w:sz w:val="17"/>
          <w:szCs w:val="17"/>
        </w:rPr>
      </w:pPr>
      <w:r w:rsidDel="00000000" w:rsidR="00000000" w:rsidRPr="00000000">
        <w:rPr>
          <w:color w:val="0a0a0a"/>
          <w:sz w:val="17"/>
          <w:szCs w:val="17"/>
          <w:rtl w:val="0"/>
        </w:rPr>
        <w:t xml:space="preserve">11.</w:t>
        <w:tab/>
        <w:t xml:space="preserve">CAYMA HAKKI</w:t>
      </w:r>
    </w:p>
    <w:p w:rsidR="00000000" w:rsidDel="00000000" w:rsidP="00000000" w:rsidRDefault="00000000" w:rsidRPr="00000000" w14:paraId="00000065">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11.1. ALICI hiçbir hukuki ve cezai sorumluluk üstlenmeksizin ve hiçbir gerekçe göstermeksizin satın aldığı malı teslim tarihinden itibaren 15 (on beş) gün içerisinde cayma hakkını kullanarak iade edebilir.</w:t>
      </w:r>
    </w:p>
    <w:p w:rsidR="00000000" w:rsidDel="00000000" w:rsidP="00000000" w:rsidRDefault="00000000" w:rsidRPr="00000000" w14:paraId="00000066">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11.2. Cayma hakkı bildirimi ve Sözleşme’ye ilişkin bildirimleri sözleşmede veya internetten sitesinde belirtilen iletişim kanalları ile yapabilecektir. </w:t>
      </w:r>
    </w:p>
    <w:p w:rsidR="00000000" w:rsidDel="00000000" w:rsidP="00000000" w:rsidRDefault="00000000" w:rsidRPr="00000000" w14:paraId="00000067">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11.3. Cayma hakkının kullanılması için süresi içerisinde SATICI’ya mevzuat hükümlerine ve Sözleşmedeki cayma hakkı kullanım seçeneğine uygun olarak bildirimde bulunulması şarttır.</w:t>
      </w:r>
    </w:p>
    <w:p w:rsidR="00000000" w:rsidDel="00000000" w:rsidP="00000000" w:rsidRDefault="00000000" w:rsidRPr="00000000" w14:paraId="00000068">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11.4. Cayma hakkının kullanılması halinde:</w:t>
      </w:r>
    </w:p>
    <w:p w:rsidR="00000000" w:rsidDel="00000000" w:rsidP="00000000" w:rsidRDefault="00000000" w:rsidRPr="00000000" w14:paraId="00000069">
      <w:pPr>
        <w:numPr>
          <w:ilvl w:val="0"/>
          <w:numId w:val="2"/>
        </w:numPr>
        <w:spacing w:after="0" w:afterAutospacing="0" w:before="240" w:lineRule="auto"/>
        <w:ind w:left="1440" w:hanging="360"/>
        <w:jc w:val="both"/>
        <w:rPr>
          <w:color w:val="0a0a0a"/>
          <w:sz w:val="17"/>
          <w:szCs w:val="17"/>
          <w:u w:val="none"/>
        </w:rPr>
      </w:pPr>
      <w:r w:rsidDel="00000000" w:rsidR="00000000" w:rsidRPr="00000000">
        <w:rPr>
          <w:color w:val="0a0a0a"/>
          <w:sz w:val="17"/>
          <w:szCs w:val="17"/>
          <w:rtl w:val="0"/>
        </w:rPr>
        <w:t xml:space="preserve">ALICI cayma hakkını kullanmasından itibaren 10 (on) gün içerisinde Malı SATICI'ya anlaşmalı kargo şirketiyle geri gönderir.</w:t>
      </w:r>
    </w:p>
    <w:p w:rsidR="00000000" w:rsidDel="00000000" w:rsidP="00000000" w:rsidRDefault="00000000" w:rsidRPr="00000000" w14:paraId="0000006A">
      <w:pPr>
        <w:numPr>
          <w:ilvl w:val="0"/>
          <w:numId w:val="2"/>
        </w:numPr>
        <w:spacing w:after="240" w:before="0" w:beforeAutospacing="0" w:lineRule="auto"/>
        <w:ind w:left="1440" w:hanging="360"/>
        <w:jc w:val="both"/>
        <w:rPr>
          <w:color w:val="0a0a0a"/>
          <w:sz w:val="17"/>
          <w:szCs w:val="17"/>
          <w:u w:val="none"/>
        </w:rPr>
      </w:pPr>
      <w:r w:rsidDel="00000000" w:rsidR="00000000" w:rsidRPr="00000000">
        <w:rPr>
          <w:color w:val="0a0a0a"/>
          <w:sz w:val="17"/>
          <w:szCs w:val="17"/>
          <w:rtl w:val="0"/>
        </w:rPr>
        <w:t xml:space="preserve">Cayma hakkı kapsamında iade edilecek Mal kutusu, ambalajı, varsa standart aksesuarları varsa Mal ile birlikte hediye edilen diğer ürünlerin de eksiksiz ve hasarsız olarak iade edilmesi gerekmektedir.</w:t>
      </w:r>
    </w:p>
    <w:p w:rsidR="00000000" w:rsidDel="00000000" w:rsidP="00000000" w:rsidRDefault="00000000" w:rsidRPr="00000000" w14:paraId="0000006B">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11.4. ALICI cayma süresi içinde malı, işleyişine, teknik özelliklerine ve kullanım talimatlarına uygun bir şekilde kullandığı takdirde meydana gelen değişiklik ve bozulmalardan sorumlu değildir.</w:t>
      </w:r>
    </w:p>
    <w:p w:rsidR="00000000" w:rsidDel="00000000" w:rsidP="00000000" w:rsidRDefault="00000000" w:rsidRPr="00000000" w14:paraId="0000006C">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11.5. Cayma hakkının kullanılmasını takip eden 14 (on dört) gün içerisinde Mal bedeli ALICI’ya ödediği şekilde iade edilir. Mal, SATICI'ya iade edilirken, Malın teslimi sırasında ALICI’ya ibraz edilmiş olan orijinal faturanın da ALICI tarafından iade edilmesi gerekmektedir.</w:t>
      </w:r>
    </w:p>
    <w:p w:rsidR="00000000" w:rsidDel="00000000" w:rsidP="00000000" w:rsidRDefault="00000000" w:rsidRPr="00000000" w14:paraId="0000006D">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11.6. ALICI iade edeceği Malı ön bilgilendirme formunda belirtilen SATICI'nın anlaşmalı kargo şirketi ile SATICI'ya gönderdiği sürece iade kargo bedeli SATICI'ya aittir. İade için ALICI’nın bulunduğu yerde SATICI’nın anlaşmalı kargo şirketi şubesi bulunmaması halinde ALICI herhangi bir kargo şirketiyle gönderebilecektir, bu halde kargo bedeli SATICI’ya aittir. ALICI’nın iade edeceği Malı Ön Bilgilendirme Formunda belirtilen SATICI'nın anlaşmalı kargo şirketi dışında bir kargo şirketi ile göndermesi halinde iade kargo bedeli ve Malın kargo sürecinde uğrayacağı hasardan SATICI sorumlu değildir.</w:t>
      </w:r>
    </w:p>
    <w:p w:rsidR="00000000" w:rsidDel="00000000" w:rsidP="00000000" w:rsidRDefault="00000000" w:rsidRPr="00000000" w14:paraId="0000006E">
      <w:pPr>
        <w:spacing w:after="240" w:before="240" w:lineRule="auto"/>
        <w:ind w:left="0" w:firstLine="0"/>
        <w:jc w:val="both"/>
        <w:rPr>
          <w:color w:val="0a0a0a"/>
          <w:sz w:val="17"/>
          <w:szCs w:val="17"/>
        </w:rPr>
      </w:pPr>
      <w:r w:rsidDel="00000000" w:rsidR="00000000" w:rsidRPr="00000000">
        <w:rPr>
          <w:color w:val="0a0a0a"/>
          <w:sz w:val="17"/>
          <w:szCs w:val="17"/>
          <w:rtl w:val="0"/>
        </w:rPr>
        <w:t xml:space="preserve">12.</w:t>
        <w:tab/>
        <w:t xml:space="preserve">CAYMA HAKKININ KULLANILAMAYACAĞI HALLER</w:t>
      </w:r>
    </w:p>
    <w:p w:rsidR="00000000" w:rsidDel="00000000" w:rsidP="00000000" w:rsidRDefault="00000000" w:rsidRPr="00000000" w14:paraId="0000006F">
      <w:pPr>
        <w:ind w:left="420" w:firstLine="300"/>
        <w:jc w:val="both"/>
        <w:rPr>
          <w:color w:val="0a0a0a"/>
          <w:sz w:val="17"/>
          <w:szCs w:val="17"/>
        </w:rPr>
      </w:pPr>
      <w:r w:rsidDel="00000000" w:rsidR="00000000" w:rsidRPr="00000000">
        <w:rPr>
          <w:color w:val="0a0a0a"/>
          <w:sz w:val="17"/>
          <w:szCs w:val="17"/>
          <w:rtl w:val="0"/>
        </w:rPr>
        <w:t xml:space="preserve"> ALICI aşağıdaki sözleşmelerde cayma hakkını kullanamaz:</w:t>
      </w:r>
    </w:p>
    <w:p w:rsidR="00000000" w:rsidDel="00000000" w:rsidP="00000000" w:rsidRDefault="00000000" w:rsidRPr="00000000" w14:paraId="00000070">
      <w:pPr>
        <w:numPr>
          <w:ilvl w:val="0"/>
          <w:numId w:val="3"/>
        </w:numPr>
        <w:spacing w:after="0" w:afterAutospacing="0" w:before="240" w:lineRule="auto"/>
        <w:ind w:left="1440" w:hanging="360"/>
        <w:jc w:val="both"/>
        <w:rPr>
          <w:color w:val="0a0a0a"/>
          <w:sz w:val="17"/>
          <w:szCs w:val="17"/>
          <w:u w:val="none"/>
        </w:rPr>
      </w:pPr>
      <w:r w:rsidDel="00000000" w:rsidR="00000000" w:rsidRPr="00000000">
        <w:rPr>
          <w:color w:val="0a0a0a"/>
          <w:sz w:val="17"/>
          <w:szCs w:val="17"/>
          <w:rtl w:val="0"/>
        </w:rPr>
        <w:t xml:space="preserve">Fiyatı finansal piyasalardaki dalgalanmalara bağlı olarak değişen ve SATICI kontrolünde olmayan mala ilişkin sözleşmeler</w:t>
      </w:r>
    </w:p>
    <w:p w:rsidR="00000000" w:rsidDel="00000000" w:rsidP="00000000" w:rsidRDefault="00000000" w:rsidRPr="00000000" w14:paraId="00000071">
      <w:pPr>
        <w:numPr>
          <w:ilvl w:val="0"/>
          <w:numId w:val="3"/>
        </w:numPr>
        <w:spacing w:after="0" w:afterAutospacing="0" w:before="0" w:beforeAutospacing="0" w:lineRule="auto"/>
        <w:ind w:left="1440" w:hanging="360"/>
        <w:jc w:val="both"/>
        <w:rPr>
          <w:color w:val="0a0a0a"/>
          <w:sz w:val="17"/>
          <w:szCs w:val="17"/>
          <w:u w:val="none"/>
        </w:rPr>
      </w:pPr>
      <w:r w:rsidDel="00000000" w:rsidR="00000000" w:rsidRPr="00000000">
        <w:rPr>
          <w:color w:val="0a0a0a"/>
          <w:sz w:val="17"/>
          <w:szCs w:val="17"/>
          <w:rtl w:val="0"/>
        </w:rPr>
        <w:t xml:space="preserve">Tüketicinin istekleri veya kişisel ihtiyaçları doğrultusunda hazırlanan mallara ilişkin sözleşmeler</w:t>
      </w:r>
    </w:p>
    <w:p w:rsidR="00000000" w:rsidDel="00000000" w:rsidP="00000000" w:rsidRDefault="00000000" w:rsidRPr="00000000" w14:paraId="00000072">
      <w:pPr>
        <w:numPr>
          <w:ilvl w:val="0"/>
          <w:numId w:val="3"/>
        </w:numPr>
        <w:spacing w:after="240" w:before="0" w:beforeAutospacing="0" w:lineRule="auto"/>
        <w:ind w:left="1440" w:hanging="360"/>
        <w:jc w:val="both"/>
        <w:rPr>
          <w:color w:val="0a0a0a"/>
          <w:sz w:val="17"/>
          <w:szCs w:val="17"/>
          <w:u w:val="none"/>
        </w:rPr>
      </w:pPr>
      <w:r w:rsidDel="00000000" w:rsidR="00000000" w:rsidRPr="00000000">
        <w:rPr>
          <w:color w:val="0a0a0a"/>
          <w:sz w:val="17"/>
          <w:szCs w:val="17"/>
          <w:rtl w:val="0"/>
        </w:rPr>
        <w:t xml:space="preserve">Tesliminden sonra ambalaj, bant, mühür, paket gibi koruyucu unsurları açılmış olan mallardan; iadesi sağlık ve hijyen açısından uygun olmayanların teslimine ilişkin sözleşmeler.</w:t>
      </w:r>
    </w:p>
    <w:p w:rsidR="00000000" w:rsidDel="00000000" w:rsidP="00000000" w:rsidRDefault="00000000" w:rsidRPr="00000000" w14:paraId="00000073">
      <w:pPr>
        <w:spacing w:after="240" w:before="240" w:lineRule="auto"/>
        <w:ind w:left="0" w:firstLine="0"/>
        <w:jc w:val="both"/>
        <w:rPr>
          <w:color w:val="0a0a0a"/>
          <w:sz w:val="17"/>
          <w:szCs w:val="17"/>
        </w:rPr>
      </w:pPr>
      <w:r w:rsidDel="00000000" w:rsidR="00000000" w:rsidRPr="00000000">
        <w:rPr>
          <w:color w:val="0a0a0a"/>
          <w:sz w:val="17"/>
          <w:szCs w:val="17"/>
          <w:rtl w:val="0"/>
        </w:rPr>
        <w:t xml:space="preserve">13.</w:t>
        <w:tab/>
        <w:t xml:space="preserve">UYUŞMAZLIKLARIN ÇÖZÜMÜ</w:t>
      </w:r>
    </w:p>
    <w:p w:rsidR="00000000" w:rsidDel="00000000" w:rsidP="00000000" w:rsidRDefault="00000000" w:rsidRPr="00000000" w14:paraId="00000074">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13.1. İşbu Mesafeli Satış Sözleşmesi'nin uygulanmasında, Ticaret Bakanlığınca ilan edilen değere kadar ALICInın Mal satın aldığı ve ikametgahının bulunduğu yerdeki Tüketici Hakem Heyetleri ile Tüketici Mahkemeleri yetkilidir.</w:t>
      </w:r>
    </w:p>
    <w:p w:rsidR="00000000" w:rsidDel="00000000" w:rsidP="00000000" w:rsidRDefault="00000000" w:rsidRPr="00000000" w14:paraId="00000075">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13.2. 6502 Sayılı Tüketicinin Korunması Hakkında Kanun'un 68. maddesinin 1. fıkrasında belirtilen alt ve üst limitler doğrultusunda tüketici talepleri hakkında ilçe/il tüketici hakem heyetleri yetkilidir.</w:t>
      </w:r>
    </w:p>
    <w:p w:rsidR="00000000" w:rsidDel="00000000" w:rsidP="00000000" w:rsidRDefault="00000000" w:rsidRPr="00000000" w14:paraId="00000076">
      <w:pPr>
        <w:spacing w:after="240" w:before="240" w:lineRule="auto"/>
        <w:ind w:left="0" w:firstLine="0"/>
        <w:jc w:val="both"/>
        <w:rPr>
          <w:color w:val="0a0a0a"/>
          <w:sz w:val="17"/>
          <w:szCs w:val="17"/>
        </w:rPr>
      </w:pPr>
      <w:r w:rsidDel="00000000" w:rsidR="00000000" w:rsidRPr="00000000">
        <w:rPr>
          <w:color w:val="0a0a0a"/>
          <w:sz w:val="17"/>
          <w:szCs w:val="17"/>
          <w:rtl w:val="0"/>
        </w:rPr>
        <w:t xml:space="preserve">14.</w:t>
        <w:tab/>
        <w:t xml:space="preserve">MALIN FİYATI</w:t>
      </w:r>
    </w:p>
    <w:p w:rsidR="00000000" w:rsidDel="00000000" w:rsidP="00000000" w:rsidRDefault="00000000" w:rsidRPr="00000000" w14:paraId="00000077">
      <w:pPr>
        <w:ind w:left="720" w:firstLine="0"/>
        <w:jc w:val="both"/>
        <w:rPr>
          <w:color w:val="0a0a0a"/>
          <w:sz w:val="17"/>
          <w:szCs w:val="17"/>
        </w:rPr>
      </w:pPr>
      <w:r w:rsidDel="00000000" w:rsidR="00000000" w:rsidRPr="00000000">
        <w:rPr>
          <w:color w:val="0a0a0a"/>
          <w:sz w:val="17"/>
          <w:szCs w:val="17"/>
          <w:rtl w:val="0"/>
        </w:rPr>
        <w:t xml:space="preserve">Malın peşin veya vadeli satış fiyatı, sipariş formunda yer almakla birlikte, sipariş sonu gönderilen bilgilendirme maili ve ürün ile birlikte müşteriye gönderilen fatura içeriğinde mevcut olan fiyattır. SATICI tarafından yapılan indirimler, kuponlar, kargo ücreti ve sair uygulamalar satış fiyatına yansıtılır.</w:t>
      </w:r>
    </w:p>
    <w:p w:rsidR="00000000" w:rsidDel="00000000" w:rsidP="00000000" w:rsidRDefault="00000000" w:rsidRPr="00000000" w14:paraId="00000078">
      <w:pPr>
        <w:spacing w:after="240" w:before="240" w:lineRule="auto"/>
        <w:ind w:left="0" w:firstLine="0"/>
        <w:jc w:val="both"/>
        <w:rPr>
          <w:color w:val="0a0a0a"/>
          <w:sz w:val="17"/>
          <w:szCs w:val="17"/>
        </w:rPr>
      </w:pPr>
      <w:r w:rsidDel="00000000" w:rsidR="00000000" w:rsidRPr="00000000">
        <w:rPr>
          <w:color w:val="0a0a0a"/>
          <w:sz w:val="17"/>
          <w:szCs w:val="17"/>
          <w:rtl w:val="0"/>
        </w:rPr>
        <w:t xml:space="preserve">15.</w:t>
        <w:tab/>
        <w:t xml:space="preserve">TEMERRÜD HALİ VE HUKUKİ SONUÇLARI</w:t>
      </w:r>
    </w:p>
    <w:p w:rsidR="00000000" w:rsidDel="00000000" w:rsidP="00000000" w:rsidRDefault="00000000" w:rsidRPr="00000000" w14:paraId="00000079">
      <w:pPr>
        <w:ind w:left="720" w:firstLine="0"/>
        <w:jc w:val="both"/>
        <w:rPr>
          <w:color w:val="0a0a0a"/>
          <w:sz w:val="17"/>
          <w:szCs w:val="17"/>
        </w:rPr>
      </w:pPr>
      <w:r w:rsidDel="00000000" w:rsidR="00000000" w:rsidRPr="00000000">
        <w:rPr>
          <w:color w:val="0a0a0a"/>
          <w:sz w:val="17"/>
          <w:szCs w:val="17"/>
          <w:rtl w:val="0"/>
        </w:rPr>
        <w:t xml:space="preserve">ALICI’nın, kredi kartı ile yapmış olduğu işlemlerde temerrüde düşmesi halinde kart sahibi bankanın kendisi ile yapmış olduğu kredi kartı sözleşmesi çerçevesinde faiz ödeyecek ve bankaya karşı sorumlu olacaktır. Bu durumda ilgili banka hukuki yollara başvurabilir, doğacak masrafları ve vekâlet ücretini ALICI’dan talep edebilir ve her koşulda ALICI’nın borcundan dolayı temerrüde düşmesi halinde, ALICI’nın borcu gecikmeli ifasından dolayı SATICI'nın uğradığı zarar ve ziyandan ALICI sorumlu olacaktır.</w:t>
      </w:r>
    </w:p>
    <w:p w:rsidR="00000000" w:rsidDel="00000000" w:rsidP="00000000" w:rsidRDefault="00000000" w:rsidRPr="00000000" w14:paraId="0000007A">
      <w:pPr>
        <w:spacing w:after="240" w:before="240" w:lineRule="auto"/>
        <w:ind w:left="0" w:firstLine="0"/>
        <w:jc w:val="both"/>
        <w:rPr>
          <w:color w:val="0a0a0a"/>
          <w:sz w:val="17"/>
          <w:szCs w:val="17"/>
        </w:rPr>
      </w:pPr>
      <w:r w:rsidDel="00000000" w:rsidR="00000000" w:rsidRPr="00000000">
        <w:rPr>
          <w:color w:val="0a0a0a"/>
          <w:sz w:val="17"/>
          <w:szCs w:val="17"/>
          <w:rtl w:val="0"/>
        </w:rPr>
        <w:t xml:space="preserve">16.</w:t>
        <w:tab/>
        <w:t xml:space="preserve">BİLDİRİMLER ve DELİL SÖZLEŞMESİ</w:t>
      </w:r>
    </w:p>
    <w:p w:rsidR="00000000" w:rsidDel="00000000" w:rsidP="00000000" w:rsidRDefault="00000000" w:rsidRPr="00000000" w14:paraId="0000007B">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16.1.İşbu Sözleşme tahtında Taraflar arasında yapılacak her türlü yazışma, mevzuatta sayılan zorunlu haller dışında, e-mail aracılığıyla yapılacaktır.</w:t>
      </w:r>
    </w:p>
    <w:p w:rsidR="00000000" w:rsidDel="00000000" w:rsidP="00000000" w:rsidRDefault="00000000" w:rsidRPr="00000000" w14:paraId="0000007C">
      <w:pPr>
        <w:spacing w:after="240" w:before="240" w:lineRule="auto"/>
        <w:ind w:left="720" w:firstLine="0"/>
        <w:jc w:val="both"/>
        <w:rPr>
          <w:color w:val="0a0a0a"/>
          <w:sz w:val="17"/>
          <w:szCs w:val="17"/>
        </w:rPr>
      </w:pPr>
      <w:r w:rsidDel="00000000" w:rsidR="00000000" w:rsidRPr="00000000">
        <w:rPr>
          <w:color w:val="0a0a0a"/>
          <w:sz w:val="17"/>
          <w:szCs w:val="17"/>
          <w:rtl w:val="0"/>
        </w:rPr>
        <w:t xml:space="preserve">16.2. ALICI, işbu Sözleşme'den doğabilecek ihtilaflarda SATICI'nın resmi defter ve ticari kayıtlarıyla, kendi veri tabanında, sunucularında tuttuğu elektronik bilgilerin ve bilgisayar kayıtlarının, bağlayıcı, kesin ve münhasır delil teşkil edeceğini, bu maddenin Hukuk Muhakemeleri Kanunu'nun 193. maddesi anlamında delil sözleşmesi niteliğinde olduğunu kabul, beyan ve taahhüt eder.</w:t>
      </w:r>
    </w:p>
    <w:p w:rsidR="00000000" w:rsidDel="00000000" w:rsidP="00000000" w:rsidRDefault="00000000" w:rsidRPr="00000000" w14:paraId="0000007D">
      <w:pPr>
        <w:spacing w:after="240" w:before="240" w:lineRule="auto"/>
        <w:ind w:left="0" w:firstLine="0"/>
        <w:jc w:val="both"/>
        <w:rPr>
          <w:color w:val="0a0a0a"/>
          <w:sz w:val="17"/>
          <w:szCs w:val="17"/>
        </w:rPr>
      </w:pPr>
      <w:r w:rsidDel="00000000" w:rsidR="00000000" w:rsidRPr="00000000">
        <w:rPr>
          <w:color w:val="0a0a0a"/>
          <w:sz w:val="17"/>
          <w:szCs w:val="17"/>
          <w:rtl w:val="0"/>
        </w:rPr>
        <w:t xml:space="preserve">17.</w:t>
        <w:tab/>
        <w:t xml:space="preserve">YÜRÜRLÜK</w:t>
      </w:r>
    </w:p>
    <w:p w:rsidR="00000000" w:rsidDel="00000000" w:rsidP="00000000" w:rsidRDefault="00000000" w:rsidRPr="00000000" w14:paraId="0000007E">
      <w:pPr>
        <w:ind w:left="720" w:firstLine="0"/>
        <w:jc w:val="both"/>
        <w:rPr>
          <w:color w:val="0a0a0a"/>
          <w:sz w:val="17"/>
          <w:szCs w:val="17"/>
        </w:rPr>
      </w:pPr>
      <w:r w:rsidDel="00000000" w:rsidR="00000000" w:rsidRPr="00000000">
        <w:rPr>
          <w:color w:val="0a0a0a"/>
          <w:sz w:val="17"/>
          <w:szCs w:val="17"/>
          <w:rtl w:val="0"/>
        </w:rPr>
        <w:t xml:space="preserve">17 (on yedi) maddeden ibaret bu Sözleşme, Taraflarca okunarak, işlem tarihinde, ALICI tarafından elektronik ortamda onaylanmak suretiyle akdedilmiş ve yürürlüğe girmiştir. Sözleşmenin bir nüshası ALICI’nın üyelik hesabında mevcuttur ve talep edilmesi halinde ayrıca e-posta ile de gönderilebilecektir</w:t>
      </w:r>
    </w:p>
    <w:p w:rsidR="00000000" w:rsidDel="00000000" w:rsidP="00000000" w:rsidRDefault="00000000" w:rsidRPr="00000000" w14:paraId="0000007F">
      <w:pPr>
        <w:rPr/>
      </w:pPr>
      <w:r w:rsidDel="00000000" w:rsidR="00000000" w:rsidRPr="00000000">
        <w:rPr>
          <w:rtl w:val="0"/>
        </w:rPr>
      </w:r>
    </w:p>
    <w:sectPr>
      <w:pgSz w:h="16834" w:w="11909" w:orient="portrait"/>
      <w:pgMar w:bottom="1440" w:top="1440" w:left="1440" w:right="1257.40157480315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